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9E122" w14:textId="3DD44459" w:rsidR="0064756D" w:rsidRPr="005B5325" w:rsidRDefault="0064756D" w:rsidP="0064756D">
      <w:pPr>
        <w:pStyle w:val="Title"/>
        <w:rPr>
          <w:bCs w:val="0"/>
          <w:caps/>
          <w:szCs w:val="28"/>
          <w:lang w:val="en-US"/>
        </w:rPr>
      </w:pPr>
      <w:r w:rsidRPr="005B5325">
        <w:rPr>
          <w:bCs w:val="0"/>
          <w:szCs w:val="28"/>
          <w:lang w:val="en-US"/>
        </w:rPr>
        <w:t>JUDUL NASKAH PUBLIKASI MAKSIMUM 12 KATA DLM B</w:t>
      </w:r>
      <w:r w:rsidR="0002558E">
        <w:rPr>
          <w:bCs w:val="0"/>
          <w:szCs w:val="28"/>
          <w:lang w:val="en-US"/>
        </w:rPr>
        <w:t>AHASA</w:t>
      </w:r>
      <w:r>
        <w:rPr>
          <w:bCs w:val="0"/>
          <w:szCs w:val="28"/>
          <w:lang w:val="en-US"/>
        </w:rPr>
        <w:t xml:space="preserve"> </w:t>
      </w:r>
      <w:r w:rsidRPr="005B5325">
        <w:rPr>
          <w:bCs w:val="0"/>
          <w:szCs w:val="28"/>
          <w:lang w:val="en-US"/>
        </w:rPr>
        <w:t>IND</w:t>
      </w:r>
      <w:r w:rsidR="0002558E">
        <w:rPr>
          <w:bCs w:val="0"/>
          <w:szCs w:val="28"/>
          <w:lang w:val="en-US"/>
        </w:rPr>
        <w:t>ONESIA</w:t>
      </w:r>
    </w:p>
    <w:p w14:paraId="3FFEB004" w14:textId="5FAC1366" w:rsidR="0064756D" w:rsidRPr="00945F29" w:rsidRDefault="0064756D" w:rsidP="0064756D">
      <w:pPr>
        <w:jc w:val="center"/>
        <w:rPr>
          <w:sz w:val="22"/>
          <w:szCs w:val="22"/>
          <w:lang w:val="id-ID"/>
        </w:rPr>
      </w:pPr>
      <w:r w:rsidRPr="00945F29">
        <w:rPr>
          <w:sz w:val="22"/>
          <w:szCs w:val="22"/>
          <w:lang w:val="id-ID"/>
        </w:rPr>
        <w:t>(</w:t>
      </w:r>
      <w:r w:rsidR="00803BCA">
        <w:rPr>
          <w:sz w:val="22"/>
          <w:szCs w:val="22"/>
        </w:rPr>
        <w:t>U</w:t>
      </w:r>
      <w:r w:rsidR="008218DC">
        <w:rPr>
          <w:sz w:val="22"/>
          <w:szCs w:val="22"/>
        </w:rPr>
        <w:t>PPERCASE,</w:t>
      </w:r>
      <w:r w:rsidR="00803BCA">
        <w:rPr>
          <w:sz w:val="22"/>
          <w:szCs w:val="22"/>
        </w:rPr>
        <w:t xml:space="preserve"> </w:t>
      </w:r>
      <w:r w:rsidRPr="00945F29">
        <w:rPr>
          <w:sz w:val="22"/>
          <w:szCs w:val="22"/>
          <w:lang w:val="id-ID"/>
        </w:rPr>
        <w:t xml:space="preserve">Center, </w:t>
      </w:r>
      <w:r w:rsidRPr="00945F29">
        <w:rPr>
          <w:sz w:val="22"/>
          <w:szCs w:val="22"/>
        </w:rPr>
        <w:t xml:space="preserve">Times New Roman </w:t>
      </w:r>
      <w:r w:rsidRPr="00945F29">
        <w:rPr>
          <w:sz w:val="22"/>
          <w:szCs w:val="22"/>
          <w:lang w:val="id-ID"/>
        </w:rPr>
        <w:t>1</w:t>
      </w:r>
      <w:r>
        <w:rPr>
          <w:sz w:val="22"/>
          <w:szCs w:val="22"/>
        </w:rPr>
        <w:t>4</w:t>
      </w:r>
      <w:r>
        <w:rPr>
          <w:sz w:val="22"/>
          <w:szCs w:val="22"/>
          <w:lang w:val="id-ID"/>
        </w:rPr>
        <w:t>, ma</w:t>
      </w:r>
      <w:r>
        <w:rPr>
          <w:sz w:val="22"/>
          <w:szCs w:val="22"/>
        </w:rPr>
        <w:t xml:space="preserve">ks </w:t>
      </w:r>
      <w:r w:rsidRPr="00050C9E">
        <w:rPr>
          <w:sz w:val="22"/>
          <w:szCs w:val="22"/>
          <w:lang w:val="id-ID"/>
        </w:rPr>
        <w:t>1</w:t>
      </w:r>
      <w:r w:rsidRPr="00050C9E">
        <w:rPr>
          <w:sz w:val="22"/>
          <w:szCs w:val="22"/>
        </w:rPr>
        <w:t>2 kata Bhs. Ind</w:t>
      </w:r>
      <w:r w:rsidR="0002558E">
        <w:rPr>
          <w:sz w:val="22"/>
          <w:szCs w:val="22"/>
        </w:rPr>
        <w:t>onesia</w:t>
      </w:r>
      <w:r w:rsidRPr="00945F29">
        <w:rPr>
          <w:sz w:val="22"/>
          <w:szCs w:val="22"/>
          <w:lang w:val="id-ID"/>
        </w:rPr>
        <w:t>)</w:t>
      </w:r>
    </w:p>
    <w:p w14:paraId="28B35B0D" w14:textId="77777777" w:rsidR="0064756D" w:rsidRPr="00145201" w:rsidRDefault="0064756D" w:rsidP="0064756D">
      <w:pPr>
        <w:rPr>
          <w:b/>
          <w:bCs/>
          <w:sz w:val="22"/>
          <w:szCs w:val="22"/>
        </w:rPr>
      </w:pPr>
    </w:p>
    <w:p w14:paraId="64AF61C9" w14:textId="05EEA026" w:rsidR="0064756D" w:rsidRPr="00DB6557" w:rsidRDefault="0064756D" w:rsidP="00DB6557">
      <w:pPr>
        <w:jc w:val="center"/>
        <w:rPr>
          <w:b/>
          <w:bCs/>
          <w:sz w:val="22"/>
          <w:szCs w:val="22"/>
          <w:vertAlign w:val="superscript"/>
          <w:lang w:val="id-ID"/>
        </w:rPr>
      </w:pPr>
      <w:r>
        <w:rPr>
          <w:b/>
          <w:bCs/>
          <w:sz w:val="22"/>
          <w:szCs w:val="22"/>
          <w:lang w:val="id-ID"/>
        </w:rPr>
        <w:t>Penulis</w:t>
      </w:r>
      <w:r w:rsidRPr="00DB7F63">
        <w:rPr>
          <w:b/>
          <w:bCs/>
          <w:sz w:val="22"/>
          <w:szCs w:val="22"/>
          <w:vertAlign w:val="superscript"/>
        </w:rPr>
        <w:t>1</w:t>
      </w:r>
      <w:r w:rsidRPr="00A648CF">
        <w:rPr>
          <w:b/>
          <w:bCs/>
          <w:sz w:val="22"/>
          <w:szCs w:val="22"/>
          <w:lang w:val="id-ID"/>
        </w:rPr>
        <w:t xml:space="preserve">, </w:t>
      </w:r>
      <w:r>
        <w:rPr>
          <w:b/>
          <w:bCs/>
          <w:sz w:val="22"/>
          <w:szCs w:val="22"/>
          <w:lang w:val="id-ID"/>
        </w:rPr>
        <w:t>Penulis</w:t>
      </w:r>
      <w:r w:rsidRPr="00A648CF">
        <w:rPr>
          <w:b/>
          <w:bCs/>
          <w:sz w:val="22"/>
          <w:szCs w:val="22"/>
          <w:vertAlign w:val="superscript"/>
        </w:rPr>
        <w:t>2</w:t>
      </w:r>
      <w:r w:rsidRPr="00A648CF">
        <w:rPr>
          <w:b/>
          <w:bCs/>
          <w:sz w:val="22"/>
          <w:szCs w:val="22"/>
          <w:lang w:val="id-ID"/>
        </w:rPr>
        <w:t xml:space="preserve">, </w:t>
      </w:r>
      <w:r>
        <w:rPr>
          <w:b/>
          <w:bCs/>
          <w:sz w:val="22"/>
          <w:szCs w:val="22"/>
          <w:lang w:val="id-ID"/>
        </w:rPr>
        <w:t>Penulis</w:t>
      </w:r>
      <w:r w:rsidRPr="00A648CF">
        <w:rPr>
          <w:b/>
          <w:bCs/>
          <w:sz w:val="22"/>
          <w:szCs w:val="22"/>
          <w:vertAlign w:val="superscript"/>
        </w:rPr>
        <w:t>3</w:t>
      </w:r>
      <w:r w:rsidR="00DB6557">
        <w:rPr>
          <w:b/>
          <w:bCs/>
          <w:sz w:val="22"/>
          <w:szCs w:val="22"/>
          <w:vertAlign w:val="superscript"/>
        </w:rPr>
        <w:t xml:space="preserve"> </w:t>
      </w:r>
      <w:r w:rsidR="00DB6557">
        <w:rPr>
          <w:b/>
          <w:bCs/>
          <w:sz w:val="22"/>
          <w:szCs w:val="22"/>
          <w:lang w:val="id-ID"/>
        </w:rPr>
        <w:t xml:space="preserve">(Center, Times New Roman 11, </w:t>
      </w:r>
      <w:r w:rsidR="000873C3">
        <w:rPr>
          <w:b/>
          <w:bCs/>
          <w:sz w:val="22"/>
          <w:szCs w:val="22"/>
        </w:rPr>
        <w:t>B</w:t>
      </w:r>
      <w:r w:rsidR="00DB6557">
        <w:rPr>
          <w:b/>
          <w:bCs/>
          <w:sz w:val="22"/>
          <w:szCs w:val="22"/>
          <w:lang w:val="id-ID"/>
        </w:rPr>
        <w:t>old</w:t>
      </w:r>
      <w:r w:rsidR="0009454C">
        <w:rPr>
          <w:b/>
          <w:bCs/>
          <w:sz w:val="22"/>
          <w:szCs w:val="22"/>
        </w:rPr>
        <w:t xml:space="preserve">, </w:t>
      </w:r>
      <w:r w:rsidR="000873C3">
        <w:rPr>
          <w:b/>
          <w:bCs/>
          <w:sz w:val="22"/>
          <w:szCs w:val="22"/>
        </w:rPr>
        <w:t>M</w:t>
      </w:r>
      <w:r w:rsidR="0009454C">
        <w:rPr>
          <w:b/>
          <w:bCs/>
          <w:sz w:val="22"/>
          <w:szCs w:val="22"/>
        </w:rPr>
        <w:t>aksimal 6 penulis</w:t>
      </w:r>
      <w:r w:rsidR="00DB6557">
        <w:rPr>
          <w:b/>
          <w:bCs/>
          <w:sz w:val="22"/>
          <w:szCs w:val="22"/>
          <w:lang w:val="id-ID"/>
        </w:rPr>
        <w:t>)</w:t>
      </w:r>
    </w:p>
    <w:p w14:paraId="37474DC3" w14:textId="06923FCA" w:rsidR="0064756D" w:rsidRPr="00DB6557" w:rsidRDefault="0064756D" w:rsidP="0064756D">
      <w:pPr>
        <w:jc w:val="center"/>
      </w:pPr>
      <w:r>
        <w:rPr>
          <w:sz w:val="22"/>
          <w:szCs w:val="22"/>
          <w:vertAlign w:val="superscript"/>
          <w:lang w:val="id-ID"/>
        </w:rPr>
        <w:t>1,2,</w:t>
      </w:r>
      <w:r w:rsidRPr="00A648CF">
        <w:rPr>
          <w:sz w:val="22"/>
          <w:szCs w:val="22"/>
          <w:vertAlign w:val="superscript"/>
        </w:rPr>
        <w:t>3</w:t>
      </w:r>
      <w:r>
        <w:rPr>
          <w:sz w:val="22"/>
          <w:szCs w:val="22"/>
          <w:vertAlign w:val="superscript"/>
          <w:lang w:val="id-ID"/>
        </w:rPr>
        <w:t xml:space="preserve"> </w:t>
      </w:r>
      <w:r w:rsidRPr="00040355">
        <w:t>Program Studi</w:t>
      </w:r>
      <w:r w:rsidRPr="00040355">
        <w:rPr>
          <w:lang w:val="id-ID"/>
        </w:rPr>
        <w:t xml:space="preserve"> </w:t>
      </w:r>
      <w:r w:rsidR="00E343A9">
        <w:t>…</w:t>
      </w:r>
      <w:r w:rsidRPr="00040355">
        <w:t>, Fakultas</w:t>
      </w:r>
      <w:r w:rsidRPr="00040355">
        <w:rPr>
          <w:lang w:val="id-ID"/>
        </w:rPr>
        <w:t xml:space="preserve"> </w:t>
      </w:r>
      <w:r w:rsidR="00E343A9">
        <w:t>…</w:t>
      </w:r>
      <w:r w:rsidRPr="00040355">
        <w:t xml:space="preserve">, Universitas </w:t>
      </w:r>
      <w:r w:rsidR="00E343A9">
        <w:t>…</w:t>
      </w:r>
      <w:r w:rsidR="00DB6557">
        <w:t xml:space="preserve"> </w:t>
      </w:r>
      <w:r w:rsidR="00DB6557" w:rsidRPr="00DB6557">
        <w:rPr>
          <w:szCs w:val="22"/>
          <w:lang w:val="id-ID"/>
        </w:rPr>
        <w:t>(Center, Times New Roman 10)</w:t>
      </w:r>
    </w:p>
    <w:p w14:paraId="5D111994" w14:textId="6CB3538B" w:rsidR="0064756D" w:rsidRPr="00E343A9" w:rsidRDefault="0064756D" w:rsidP="004D0689">
      <w:pPr>
        <w:jc w:val="center"/>
        <w:rPr>
          <w:b/>
          <w:i/>
          <w:lang w:val="id-ID"/>
        </w:rPr>
      </w:pPr>
      <w:r w:rsidRPr="00E343A9">
        <w:rPr>
          <w:i/>
          <w:lang w:val="id-ID"/>
        </w:rPr>
        <w:t>e</w:t>
      </w:r>
      <w:r w:rsidRPr="00E343A9">
        <w:rPr>
          <w:i/>
        </w:rPr>
        <w:t>-</w:t>
      </w:r>
      <w:r w:rsidRPr="00E343A9">
        <w:rPr>
          <w:i/>
          <w:lang w:val="id-ID"/>
        </w:rPr>
        <w:t>mail</w:t>
      </w:r>
      <w:r w:rsidR="0002558E" w:rsidRPr="00E343A9">
        <w:rPr>
          <w:i/>
        </w:rPr>
        <w:t xml:space="preserve"> korespondensi</w:t>
      </w:r>
      <w:r w:rsidRPr="00E343A9">
        <w:rPr>
          <w:i/>
        </w:rPr>
        <w:t xml:space="preserve">: </w:t>
      </w:r>
      <w:hyperlink r:id="rId7" w:history="1">
        <w:r w:rsidRPr="00E343A9">
          <w:rPr>
            <w:rStyle w:val="Hyperlink"/>
            <w:i/>
          </w:rPr>
          <w:t>xxxx@xxxx.xxx</w:t>
        </w:r>
      </w:hyperlink>
    </w:p>
    <w:p w14:paraId="740F2A04" w14:textId="3698FEFF" w:rsidR="0064756D" w:rsidRDefault="0064756D" w:rsidP="0064756D">
      <w:pPr>
        <w:jc w:val="center"/>
        <w:rPr>
          <w:sz w:val="22"/>
          <w:szCs w:val="22"/>
          <w:lang w:val="id-ID"/>
        </w:rPr>
      </w:pPr>
    </w:p>
    <w:p w14:paraId="267B4E16" w14:textId="77777777" w:rsidR="004D0689" w:rsidRPr="00A648CF" w:rsidRDefault="004D0689" w:rsidP="0064756D">
      <w:pPr>
        <w:jc w:val="center"/>
        <w:rPr>
          <w:sz w:val="22"/>
          <w:szCs w:val="22"/>
          <w:lang w:val="id-ID"/>
        </w:rPr>
      </w:pPr>
    </w:p>
    <w:p w14:paraId="04CBC0D6" w14:textId="65261BD3" w:rsidR="0064756D" w:rsidRPr="00040355" w:rsidRDefault="0064756D" w:rsidP="00647CF1">
      <w:pPr>
        <w:jc w:val="center"/>
        <w:rPr>
          <w:b/>
          <w:sz w:val="22"/>
          <w:szCs w:val="22"/>
        </w:rPr>
      </w:pPr>
      <w:r w:rsidRPr="00040355">
        <w:rPr>
          <w:b/>
          <w:bCs/>
          <w:iCs/>
          <w:sz w:val="22"/>
          <w:szCs w:val="22"/>
        </w:rPr>
        <w:t>Abstrak</w:t>
      </w:r>
    </w:p>
    <w:p w14:paraId="17B17C14" w14:textId="340A8903" w:rsidR="0064756D" w:rsidRPr="00040355" w:rsidRDefault="0064756D" w:rsidP="00744F39">
      <w:pPr>
        <w:jc w:val="both"/>
        <w:rPr>
          <w:sz w:val="22"/>
          <w:szCs w:val="22"/>
          <w:shd w:val="clear" w:color="auto" w:fill="FFFFFF"/>
        </w:rPr>
      </w:pPr>
      <w:r w:rsidRPr="00040355">
        <w:rPr>
          <w:iCs/>
          <w:sz w:val="22"/>
          <w:szCs w:val="22"/>
        </w:rPr>
        <w:t>Abstrak</w:t>
      </w:r>
      <w:r w:rsidRPr="00040355">
        <w:rPr>
          <w:b/>
          <w:iCs/>
          <w:sz w:val="22"/>
          <w:szCs w:val="22"/>
        </w:rPr>
        <w:t xml:space="preserve"> </w:t>
      </w:r>
      <w:r w:rsidRPr="00040355">
        <w:rPr>
          <w:sz w:val="22"/>
          <w:szCs w:val="22"/>
          <w:lang w:val="id-ID"/>
        </w:rPr>
        <w:t xml:space="preserve">Maksimal </w:t>
      </w:r>
      <w:r>
        <w:rPr>
          <w:sz w:val="22"/>
          <w:szCs w:val="22"/>
          <w:lang w:val="id-ID"/>
        </w:rPr>
        <w:t>150-</w:t>
      </w:r>
      <w:r w:rsidRPr="00040355">
        <w:rPr>
          <w:sz w:val="22"/>
          <w:szCs w:val="22"/>
          <w:lang w:val="id-ID"/>
        </w:rPr>
        <w:t>2</w:t>
      </w:r>
      <w:r w:rsidR="0002558E">
        <w:rPr>
          <w:sz w:val="22"/>
          <w:szCs w:val="22"/>
        </w:rPr>
        <w:t>50</w:t>
      </w:r>
      <w:r w:rsidRPr="00040355">
        <w:rPr>
          <w:sz w:val="22"/>
          <w:szCs w:val="22"/>
          <w:lang w:val="id-ID"/>
        </w:rPr>
        <w:t xml:space="preserve"> kata berbahasa Indonesia dicetak </w:t>
      </w:r>
      <w:r w:rsidR="0002558E">
        <w:rPr>
          <w:sz w:val="22"/>
          <w:szCs w:val="22"/>
        </w:rPr>
        <w:t>tegak</w:t>
      </w:r>
      <w:r w:rsidRPr="00040355">
        <w:rPr>
          <w:sz w:val="22"/>
          <w:szCs w:val="22"/>
          <w:lang w:val="id-ID"/>
        </w:rPr>
        <w:t xml:space="preserve"> dengan Times New Roman </w:t>
      </w:r>
      <w:r w:rsidRPr="00040355">
        <w:rPr>
          <w:sz w:val="22"/>
          <w:szCs w:val="22"/>
        </w:rPr>
        <w:t>11</w:t>
      </w:r>
      <w:r w:rsidRPr="00040355">
        <w:rPr>
          <w:sz w:val="22"/>
          <w:szCs w:val="22"/>
          <w:lang w:val="id-ID"/>
        </w:rPr>
        <w:t xml:space="preserve">. </w:t>
      </w:r>
      <w:r w:rsidRPr="00040355">
        <w:rPr>
          <w:rStyle w:val="longtext"/>
          <w:sz w:val="22"/>
          <w:szCs w:val="22"/>
          <w:shd w:val="clear" w:color="auto" w:fill="FFFFFF"/>
        </w:rPr>
        <w:t xml:space="preserve">Abstrak harus jelas, deskriptif dan harus memberikan gambaran singkat masalah pengabdian masyarakat yang dilakukan/diteliti. Abstrak meliputi </w:t>
      </w:r>
      <w:r w:rsidRPr="00040355">
        <w:rPr>
          <w:rStyle w:val="longtext"/>
          <w:b/>
          <w:sz w:val="22"/>
          <w:szCs w:val="22"/>
          <w:shd w:val="clear" w:color="auto" w:fill="FFFFFF"/>
        </w:rPr>
        <w:t>alasan pemilihan topik atau pentingnya topik penelitian/pengabdian masyarakat, metode penelitian/pengabdian dan ringkasan hasil.</w:t>
      </w:r>
      <w:r w:rsidRPr="00040355">
        <w:rPr>
          <w:rStyle w:val="longtext"/>
          <w:sz w:val="22"/>
          <w:szCs w:val="22"/>
          <w:shd w:val="clear" w:color="auto" w:fill="FFFFFF"/>
        </w:rPr>
        <w:t xml:space="preserve"> Abstrak harus diakhiri dengan komentar tentang pentingnya hasil atau kesimpulan singkat. </w:t>
      </w:r>
    </w:p>
    <w:p w14:paraId="0EF1D6CC" w14:textId="77777777" w:rsidR="0064756D" w:rsidRPr="00040355" w:rsidRDefault="0064756D" w:rsidP="0064756D">
      <w:pPr>
        <w:rPr>
          <w:sz w:val="22"/>
          <w:szCs w:val="22"/>
        </w:rPr>
      </w:pPr>
    </w:p>
    <w:p w14:paraId="6ECA072E" w14:textId="430D15D0" w:rsidR="0064756D" w:rsidRPr="00F90F6D" w:rsidRDefault="0064756D" w:rsidP="00732C20">
      <w:pPr>
        <w:jc w:val="both"/>
        <w:rPr>
          <w:sz w:val="22"/>
          <w:szCs w:val="22"/>
        </w:rPr>
      </w:pPr>
      <w:r w:rsidRPr="00040355">
        <w:rPr>
          <w:b/>
          <w:iCs/>
          <w:sz w:val="22"/>
          <w:szCs w:val="22"/>
        </w:rPr>
        <w:t>Kata kunci</w:t>
      </w:r>
      <w:r>
        <w:rPr>
          <w:sz w:val="22"/>
          <w:szCs w:val="22"/>
          <w:lang w:val="id-ID"/>
        </w:rPr>
        <w:t xml:space="preserve">: </w:t>
      </w:r>
      <w:r w:rsidRPr="00040355">
        <w:rPr>
          <w:sz w:val="22"/>
          <w:szCs w:val="22"/>
          <w:lang w:val="id-ID"/>
        </w:rPr>
        <w:t>3-</w:t>
      </w:r>
      <w:r w:rsidRPr="00040355">
        <w:rPr>
          <w:sz w:val="22"/>
          <w:szCs w:val="22"/>
        </w:rPr>
        <w:t>6</w:t>
      </w:r>
      <w:r>
        <w:rPr>
          <w:sz w:val="22"/>
          <w:szCs w:val="22"/>
          <w:lang w:val="id-ID"/>
        </w:rPr>
        <w:t xml:space="preserve"> kata kunci</w:t>
      </w:r>
      <w:r w:rsidR="00F90F6D">
        <w:rPr>
          <w:sz w:val="22"/>
          <w:szCs w:val="22"/>
        </w:rPr>
        <w:t xml:space="preserve">, </w:t>
      </w:r>
      <w:r w:rsidR="00BE3CB8">
        <w:rPr>
          <w:sz w:val="22"/>
          <w:szCs w:val="22"/>
        </w:rPr>
        <w:t xml:space="preserve">huruf kecil semua, </w:t>
      </w:r>
      <w:r w:rsidR="00F90F6D">
        <w:rPr>
          <w:sz w:val="22"/>
          <w:szCs w:val="22"/>
        </w:rPr>
        <w:t>pisahkan dengan koma (,)</w:t>
      </w:r>
    </w:p>
    <w:p w14:paraId="57825CF5" w14:textId="77777777" w:rsidR="0064756D" w:rsidRDefault="0064756D" w:rsidP="0064756D">
      <w:pPr>
        <w:rPr>
          <w:i/>
          <w:sz w:val="22"/>
          <w:szCs w:val="22"/>
          <w:lang w:val="id-ID"/>
        </w:rPr>
      </w:pPr>
    </w:p>
    <w:p w14:paraId="3F34F68D" w14:textId="77777777" w:rsidR="0064756D" w:rsidRPr="00A648CF" w:rsidRDefault="0064756D" w:rsidP="00647CF1">
      <w:pPr>
        <w:jc w:val="center"/>
        <w:rPr>
          <w:b/>
          <w:sz w:val="22"/>
          <w:szCs w:val="22"/>
        </w:rPr>
      </w:pPr>
      <w:r w:rsidRPr="00A648CF">
        <w:rPr>
          <w:b/>
          <w:bCs/>
          <w:i/>
          <w:iCs/>
          <w:sz w:val="22"/>
          <w:szCs w:val="22"/>
        </w:rPr>
        <w:t>Abstra</w:t>
      </w:r>
      <w:r>
        <w:rPr>
          <w:b/>
          <w:bCs/>
          <w:i/>
          <w:iCs/>
          <w:sz w:val="22"/>
          <w:szCs w:val="22"/>
        </w:rPr>
        <w:t>ct</w:t>
      </w:r>
    </w:p>
    <w:p w14:paraId="6DE34700" w14:textId="13370844" w:rsidR="0064756D" w:rsidRPr="00DA4634" w:rsidRDefault="0064756D" w:rsidP="0064756D">
      <w:pPr>
        <w:pStyle w:val="HTMLPreformatted"/>
        <w:jc w:val="both"/>
        <w:rPr>
          <w:rFonts w:ascii="Times New Roman" w:hAnsi="Times New Roman" w:cs="Times New Roman"/>
          <w:i/>
          <w:iCs/>
          <w:sz w:val="22"/>
          <w:szCs w:val="22"/>
        </w:rPr>
      </w:pPr>
      <w:r w:rsidRPr="00DA4634">
        <w:rPr>
          <w:rFonts w:ascii="Times New Roman" w:hAnsi="Times New Roman" w:cs="Times New Roman"/>
          <w:i/>
          <w:iCs/>
          <w:sz w:val="22"/>
          <w:szCs w:val="22"/>
          <w:lang w:val="en"/>
        </w:rPr>
        <w:t xml:space="preserve">Abstract A maximum of </w:t>
      </w:r>
      <w:r>
        <w:rPr>
          <w:rFonts w:ascii="Times New Roman" w:hAnsi="Times New Roman" w:cs="Times New Roman"/>
          <w:i/>
          <w:iCs/>
          <w:sz w:val="22"/>
          <w:szCs w:val="22"/>
          <w:lang w:val="id-ID"/>
        </w:rPr>
        <w:t>150-2</w:t>
      </w:r>
      <w:r w:rsidR="008C669C">
        <w:rPr>
          <w:rFonts w:ascii="Times New Roman" w:hAnsi="Times New Roman" w:cs="Times New Roman"/>
          <w:i/>
          <w:iCs/>
          <w:sz w:val="22"/>
          <w:szCs w:val="22"/>
        </w:rPr>
        <w:t>50</w:t>
      </w:r>
      <w:r w:rsidRPr="00DA4634">
        <w:rPr>
          <w:rFonts w:ascii="Times New Roman" w:hAnsi="Times New Roman" w:cs="Times New Roman"/>
          <w:i/>
          <w:iCs/>
          <w:sz w:val="22"/>
          <w:szCs w:val="22"/>
          <w:lang w:val="en"/>
        </w:rPr>
        <w:t xml:space="preserve"> Indonesian words printed with Times New Roman 11. The abstract should be clear, descriptive and should provide a brief overview of community service issues undertaken / researched. Abstracts include reasons for the selection of topics or the importance of research topics / community service, methods of research / devotion and outcome summary. The abstract should end with a comment about the importance of the result or a brief conclusion.</w:t>
      </w:r>
    </w:p>
    <w:p w14:paraId="4327CBA7" w14:textId="77777777" w:rsidR="0064756D" w:rsidRPr="00A648CF" w:rsidRDefault="0064756D" w:rsidP="0064756D">
      <w:pPr>
        <w:rPr>
          <w:i/>
          <w:sz w:val="22"/>
          <w:szCs w:val="22"/>
        </w:rPr>
      </w:pPr>
    </w:p>
    <w:p w14:paraId="68BC9ADC" w14:textId="48F94417" w:rsidR="0064756D" w:rsidRPr="0081371E" w:rsidRDefault="0064756D" w:rsidP="00732C20">
      <w:pPr>
        <w:jc w:val="both"/>
        <w:rPr>
          <w:i/>
          <w:sz w:val="22"/>
          <w:szCs w:val="22"/>
        </w:rPr>
      </w:pPr>
      <w:r>
        <w:rPr>
          <w:b/>
          <w:i/>
          <w:iCs/>
          <w:sz w:val="22"/>
          <w:szCs w:val="22"/>
        </w:rPr>
        <w:t>Keywords</w:t>
      </w:r>
      <w:r>
        <w:rPr>
          <w:i/>
          <w:sz w:val="22"/>
          <w:szCs w:val="22"/>
          <w:lang w:val="id-ID"/>
        </w:rPr>
        <w:t xml:space="preserve">: </w:t>
      </w:r>
      <w:r w:rsidRPr="00A65646">
        <w:rPr>
          <w:i/>
          <w:sz w:val="22"/>
          <w:szCs w:val="22"/>
          <w:lang w:val="id-ID"/>
        </w:rPr>
        <w:t>3-</w:t>
      </w:r>
      <w:r>
        <w:rPr>
          <w:i/>
          <w:sz w:val="22"/>
          <w:szCs w:val="22"/>
        </w:rPr>
        <w:t>6</w:t>
      </w:r>
      <w:r>
        <w:rPr>
          <w:i/>
          <w:sz w:val="22"/>
          <w:szCs w:val="22"/>
          <w:lang w:val="id-ID"/>
        </w:rPr>
        <w:t xml:space="preserve"> </w:t>
      </w:r>
      <w:r>
        <w:rPr>
          <w:i/>
          <w:sz w:val="22"/>
          <w:szCs w:val="22"/>
        </w:rPr>
        <w:t>keywords</w:t>
      </w:r>
      <w:r w:rsidR="00F90F6D">
        <w:rPr>
          <w:i/>
          <w:sz w:val="22"/>
          <w:szCs w:val="22"/>
        </w:rPr>
        <w:t xml:space="preserve">, </w:t>
      </w:r>
      <w:r w:rsidR="00BE3CB8">
        <w:rPr>
          <w:i/>
          <w:sz w:val="22"/>
          <w:szCs w:val="22"/>
        </w:rPr>
        <w:t>all lowercase,</w:t>
      </w:r>
      <w:r w:rsidR="00BE3CB8" w:rsidRPr="00F90F6D">
        <w:rPr>
          <w:i/>
          <w:sz w:val="22"/>
          <w:szCs w:val="22"/>
        </w:rPr>
        <w:t xml:space="preserve"> </w:t>
      </w:r>
      <w:r w:rsidR="00F90F6D" w:rsidRPr="00F90F6D">
        <w:rPr>
          <w:i/>
          <w:sz w:val="22"/>
          <w:szCs w:val="22"/>
        </w:rPr>
        <w:t>separate with commas (,)</w:t>
      </w:r>
    </w:p>
    <w:p w14:paraId="268DD7EB" w14:textId="77777777" w:rsidR="0056157F" w:rsidRDefault="0056157F"/>
    <w:p w14:paraId="2AA11EBA" w14:textId="77777777" w:rsidR="0064756D" w:rsidRDefault="0064756D"/>
    <w:p w14:paraId="02247C92" w14:textId="77777777" w:rsidR="0064756D" w:rsidRPr="0064756D" w:rsidRDefault="0064756D" w:rsidP="0064756D">
      <w:pPr>
        <w:autoSpaceDE w:val="0"/>
        <w:autoSpaceDN w:val="0"/>
        <w:adjustRightInd w:val="0"/>
        <w:jc w:val="both"/>
        <w:rPr>
          <w:sz w:val="22"/>
          <w:szCs w:val="22"/>
          <w:lang w:val="id-ID"/>
        </w:rPr>
      </w:pPr>
      <w:r w:rsidRPr="00BA6285">
        <w:rPr>
          <w:b/>
          <w:bCs/>
          <w:sz w:val="22"/>
          <w:szCs w:val="22"/>
        </w:rPr>
        <w:t>PENDAHULUAN</w:t>
      </w:r>
      <w:r>
        <w:rPr>
          <w:b/>
          <w:bCs/>
          <w:sz w:val="22"/>
          <w:szCs w:val="22"/>
        </w:rPr>
        <w:t xml:space="preserve"> </w:t>
      </w:r>
      <w:r>
        <w:rPr>
          <w:sz w:val="22"/>
          <w:szCs w:val="22"/>
          <w:lang w:val="id-ID"/>
        </w:rPr>
        <w:t>(</w:t>
      </w:r>
      <w:r w:rsidRPr="0064756D">
        <w:rPr>
          <w:sz w:val="22"/>
          <w:szCs w:val="22"/>
          <w:lang w:val="id-ID"/>
        </w:rPr>
        <w:t>Times New Roman 11</w:t>
      </w:r>
      <w:r>
        <w:rPr>
          <w:sz w:val="22"/>
          <w:szCs w:val="22"/>
          <w:lang w:val="id-ID"/>
        </w:rPr>
        <w:t>, satu spasi)</w:t>
      </w:r>
    </w:p>
    <w:p w14:paraId="28EBCBD8" w14:textId="35ECC575" w:rsidR="001E36C1" w:rsidRPr="00850624" w:rsidRDefault="001E36C1" w:rsidP="00247C7D">
      <w:pPr>
        <w:autoSpaceDE w:val="0"/>
        <w:autoSpaceDN w:val="0"/>
        <w:adjustRightInd w:val="0"/>
        <w:ind w:firstLine="567"/>
        <w:jc w:val="both"/>
        <w:rPr>
          <w:sz w:val="22"/>
          <w:szCs w:val="22"/>
        </w:rPr>
      </w:pPr>
      <w:r w:rsidRPr="00247C7D">
        <w:rPr>
          <w:rStyle w:val="longtext"/>
          <w:sz w:val="22"/>
          <w:szCs w:val="22"/>
          <w:shd w:val="clear" w:color="auto" w:fill="FFFFFF"/>
        </w:rPr>
        <w:t>Artikel</w:t>
      </w:r>
      <w:r w:rsidRPr="00850624">
        <w:rPr>
          <w:rStyle w:val="longtext"/>
          <w:sz w:val="22"/>
          <w:szCs w:val="22"/>
          <w:shd w:val="clear" w:color="auto" w:fill="FFFFFF"/>
        </w:rPr>
        <w:t xml:space="preserve"> dibuat kedalam halaman 1 kolom dengan ukuran kertas A4. Untuk Top Margin 2</w:t>
      </w:r>
      <w:r>
        <w:rPr>
          <w:rStyle w:val="longtext"/>
          <w:sz w:val="22"/>
          <w:szCs w:val="22"/>
          <w:shd w:val="clear" w:color="auto" w:fill="FFFFFF"/>
        </w:rPr>
        <w:t>,5</w:t>
      </w:r>
      <w:r w:rsidRPr="00850624">
        <w:rPr>
          <w:rStyle w:val="longtext"/>
          <w:sz w:val="22"/>
          <w:szCs w:val="22"/>
          <w:shd w:val="clear" w:color="auto" w:fill="FFFFFF"/>
        </w:rPr>
        <w:t xml:space="preserve"> cm, Left Margin 2</w:t>
      </w:r>
      <w:r>
        <w:rPr>
          <w:rStyle w:val="longtext"/>
          <w:sz w:val="22"/>
          <w:szCs w:val="22"/>
          <w:shd w:val="clear" w:color="auto" w:fill="FFFFFF"/>
        </w:rPr>
        <w:t>,5</w:t>
      </w:r>
      <w:r w:rsidRPr="00850624">
        <w:rPr>
          <w:rStyle w:val="longtext"/>
          <w:sz w:val="22"/>
          <w:szCs w:val="22"/>
          <w:shd w:val="clear" w:color="auto" w:fill="FFFFFF"/>
        </w:rPr>
        <w:t xml:space="preserve"> cm, Bottom Margin 2</w:t>
      </w:r>
      <w:r>
        <w:rPr>
          <w:rStyle w:val="longtext"/>
          <w:sz w:val="22"/>
          <w:szCs w:val="22"/>
          <w:shd w:val="clear" w:color="auto" w:fill="FFFFFF"/>
        </w:rPr>
        <w:t>,5</w:t>
      </w:r>
      <w:r w:rsidRPr="00850624">
        <w:rPr>
          <w:rStyle w:val="longtext"/>
          <w:sz w:val="22"/>
          <w:szCs w:val="22"/>
          <w:shd w:val="clear" w:color="auto" w:fill="FFFFFF"/>
        </w:rPr>
        <w:t xml:space="preserve"> cm, dan Right Margin 2</w:t>
      </w:r>
      <w:r>
        <w:rPr>
          <w:rStyle w:val="longtext"/>
          <w:sz w:val="22"/>
          <w:szCs w:val="22"/>
          <w:shd w:val="clear" w:color="auto" w:fill="FFFFFF"/>
        </w:rPr>
        <w:t>,5</w:t>
      </w:r>
      <w:r w:rsidRPr="00850624">
        <w:rPr>
          <w:rStyle w:val="longtext"/>
          <w:sz w:val="22"/>
          <w:szCs w:val="22"/>
          <w:shd w:val="clear" w:color="auto" w:fill="FFFFFF"/>
        </w:rPr>
        <w:t xml:space="preserve"> cm. Naskah dibuat dengan menggunakan Microsoft Word</w:t>
      </w:r>
      <w:r>
        <w:rPr>
          <w:rStyle w:val="longtext"/>
          <w:sz w:val="22"/>
          <w:szCs w:val="22"/>
          <w:shd w:val="clear" w:color="auto" w:fill="FFFFFF"/>
        </w:rPr>
        <w:t xml:space="preserve"> </w:t>
      </w:r>
      <w:r w:rsidRPr="00850624">
        <w:rPr>
          <w:rStyle w:val="longtext"/>
          <w:sz w:val="22"/>
          <w:szCs w:val="22"/>
          <w:shd w:val="clear" w:color="auto" w:fill="FFFFFF"/>
        </w:rPr>
        <w:t xml:space="preserve">dan </w:t>
      </w:r>
      <w:r>
        <w:rPr>
          <w:rStyle w:val="longtext"/>
          <w:sz w:val="22"/>
          <w:szCs w:val="22"/>
          <w:shd w:val="clear" w:color="auto" w:fill="FFFFFF"/>
        </w:rPr>
        <w:t xml:space="preserve">minimal halaman </w:t>
      </w:r>
      <w:r w:rsidR="00B53013">
        <w:rPr>
          <w:rStyle w:val="longtext"/>
          <w:sz w:val="22"/>
          <w:szCs w:val="22"/>
          <w:shd w:val="clear" w:color="auto" w:fill="FFFFFF"/>
        </w:rPr>
        <w:t>tidak boleh lebih</w:t>
      </w:r>
      <w:r w:rsidRPr="00850624">
        <w:rPr>
          <w:rStyle w:val="longtext"/>
          <w:sz w:val="22"/>
          <w:szCs w:val="22"/>
          <w:shd w:val="clear" w:color="auto" w:fill="FFFFFF"/>
        </w:rPr>
        <w:t xml:space="preserve"> dari </w:t>
      </w:r>
      <w:r>
        <w:rPr>
          <w:rStyle w:val="longtext"/>
          <w:sz w:val="22"/>
          <w:szCs w:val="22"/>
          <w:shd w:val="clear" w:color="auto" w:fill="FFFFFF"/>
        </w:rPr>
        <w:t>8</w:t>
      </w:r>
      <w:r w:rsidRPr="00850624">
        <w:rPr>
          <w:rStyle w:val="longtext"/>
          <w:sz w:val="22"/>
          <w:szCs w:val="22"/>
          <w:shd w:val="clear" w:color="auto" w:fill="FFFFFF"/>
        </w:rPr>
        <w:t xml:space="preserve"> halaman</w:t>
      </w:r>
    </w:p>
    <w:p w14:paraId="246A891D" w14:textId="77777777" w:rsidR="00DB6557" w:rsidRDefault="0064756D" w:rsidP="00DB6557">
      <w:pPr>
        <w:autoSpaceDE w:val="0"/>
        <w:autoSpaceDN w:val="0"/>
        <w:adjustRightInd w:val="0"/>
        <w:ind w:firstLine="567"/>
        <w:jc w:val="both"/>
        <w:rPr>
          <w:sz w:val="22"/>
          <w:szCs w:val="22"/>
          <w:lang w:val="id-ID"/>
        </w:rPr>
      </w:pPr>
      <w:r w:rsidRPr="00406F38">
        <w:rPr>
          <w:sz w:val="22"/>
          <w:szCs w:val="22"/>
          <w:lang w:val="id-ID"/>
        </w:rPr>
        <w:t xml:space="preserve">Pendahuluan menguraikan latar belakang permasalahan yang diselesaikan, isu-isu yang terkait dengan masalah yg diselesaikan, </w:t>
      </w:r>
      <w:r>
        <w:rPr>
          <w:sz w:val="22"/>
          <w:szCs w:val="22"/>
          <w:lang w:val="id-ID"/>
        </w:rPr>
        <w:t xml:space="preserve">kajian tentang </w:t>
      </w:r>
      <w:r w:rsidRPr="00406F38">
        <w:rPr>
          <w:sz w:val="22"/>
          <w:szCs w:val="22"/>
          <w:lang w:val="id-ID"/>
        </w:rPr>
        <w:t>penelitan</w:t>
      </w:r>
      <w:r>
        <w:rPr>
          <w:sz w:val="22"/>
          <w:szCs w:val="22"/>
          <w:lang w:val="id-ID"/>
        </w:rPr>
        <w:t xml:space="preserve"> dan atau kegiatan </w:t>
      </w:r>
      <w:r w:rsidRPr="00406F38">
        <w:rPr>
          <w:sz w:val="22"/>
          <w:szCs w:val="22"/>
        </w:rPr>
        <w:t>pengabdian</w:t>
      </w:r>
      <w:r>
        <w:rPr>
          <w:sz w:val="22"/>
          <w:szCs w:val="22"/>
          <w:lang w:val="id-ID"/>
        </w:rPr>
        <w:t xml:space="preserve"> pada masyarakat </w:t>
      </w:r>
      <w:r w:rsidRPr="00406F38">
        <w:rPr>
          <w:sz w:val="22"/>
          <w:szCs w:val="22"/>
          <w:lang w:val="id-ID"/>
        </w:rPr>
        <w:t xml:space="preserve"> yang pernah dilakukan sebelumnya oleh </w:t>
      </w:r>
      <w:r w:rsidRPr="00406F38">
        <w:rPr>
          <w:sz w:val="22"/>
          <w:szCs w:val="22"/>
        </w:rPr>
        <w:t>pengabdi</w:t>
      </w:r>
      <w:r w:rsidRPr="00406F38">
        <w:rPr>
          <w:sz w:val="22"/>
          <w:szCs w:val="22"/>
          <w:lang w:val="id-ID"/>
        </w:rPr>
        <w:t xml:space="preserve"> lain </w:t>
      </w:r>
      <w:r>
        <w:rPr>
          <w:sz w:val="22"/>
          <w:szCs w:val="22"/>
          <w:lang w:val="id-ID"/>
        </w:rPr>
        <w:t xml:space="preserve">atau pengabdi sendiri </w:t>
      </w:r>
      <w:r w:rsidRPr="00406F38">
        <w:rPr>
          <w:sz w:val="22"/>
          <w:szCs w:val="22"/>
          <w:lang w:val="id-ID"/>
        </w:rPr>
        <w:t>y</w:t>
      </w:r>
      <w:r>
        <w:rPr>
          <w:sz w:val="22"/>
          <w:szCs w:val="22"/>
          <w:lang w:val="id-ID"/>
        </w:rPr>
        <w:t>ang</w:t>
      </w:r>
      <w:r w:rsidRPr="00406F38">
        <w:rPr>
          <w:sz w:val="22"/>
          <w:szCs w:val="22"/>
          <w:lang w:val="id-ID"/>
        </w:rPr>
        <w:t xml:space="preserve"> relevan dengan </w:t>
      </w:r>
      <w:r>
        <w:rPr>
          <w:sz w:val="22"/>
          <w:szCs w:val="22"/>
          <w:lang w:val="id-ID"/>
        </w:rPr>
        <w:t xml:space="preserve">tema kegiatan </w:t>
      </w:r>
      <w:r w:rsidRPr="00406F38">
        <w:rPr>
          <w:sz w:val="22"/>
          <w:szCs w:val="22"/>
        </w:rPr>
        <w:t>pengabdian</w:t>
      </w:r>
      <w:r w:rsidRPr="00406F38">
        <w:rPr>
          <w:sz w:val="22"/>
          <w:szCs w:val="22"/>
          <w:lang w:val="id-ID"/>
        </w:rPr>
        <w:t xml:space="preserve"> yang dilakukan</w:t>
      </w:r>
      <w:r w:rsidRPr="00EC7EF9">
        <w:rPr>
          <w:sz w:val="22"/>
          <w:szCs w:val="22"/>
          <w:lang w:val="id-ID"/>
        </w:rPr>
        <w:t>.</w:t>
      </w:r>
      <w:r>
        <w:rPr>
          <w:sz w:val="22"/>
          <w:szCs w:val="22"/>
          <w:lang w:val="id-ID"/>
        </w:rPr>
        <w:t xml:space="preserve"> </w:t>
      </w:r>
    </w:p>
    <w:p w14:paraId="3CB6E429" w14:textId="18C6AD68" w:rsidR="0064756D" w:rsidRPr="00DB6557" w:rsidRDefault="0064756D" w:rsidP="00DB6557">
      <w:pPr>
        <w:autoSpaceDE w:val="0"/>
        <w:autoSpaceDN w:val="0"/>
        <w:adjustRightInd w:val="0"/>
        <w:ind w:firstLine="567"/>
        <w:jc w:val="both"/>
        <w:rPr>
          <w:sz w:val="22"/>
          <w:szCs w:val="22"/>
        </w:rPr>
      </w:pPr>
      <w:r>
        <w:rPr>
          <w:sz w:val="22"/>
          <w:szCs w:val="22"/>
          <w:lang w:val="id-ID"/>
        </w:rPr>
        <w:t>Di pendahuluan harus ada kutipan dari hasil penelitian/pengabdian lain yang menguatkan pentingnya PKM</w:t>
      </w:r>
      <w:r w:rsidR="00DB6557">
        <w:rPr>
          <w:sz w:val="22"/>
          <w:szCs w:val="22"/>
        </w:rPr>
        <w:t xml:space="preserve"> </w:t>
      </w:r>
      <w:r w:rsidR="00DB6557" w:rsidRPr="00E91437">
        <w:rPr>
          <w:sz w:val="22"/>
          <w:szCs w:val="22"/>
        </w:rPr>
        <w:t xml:space="preserve">yang sumbernya tercantum dalam referensi dalam format </w:t>
      </w:r>
      <w:r w:rsidR="00DB6557" w:rsidRPr="00E91437">
        <w:rPr>
          <w:b/>
          <w:bCs/>
          <w:sz w:val="22"/>
          <w:szCs w:val="22"/>
        </w:rPr>
        <w:t>APA style</w:t>
      </w:r>
      <w:r>
        <w:rPr>
          <w:sz w:val="22"/>
          <w:szCs w:val="22"/>
          <w:lang w:val="id-ID"/>
        </w:rPr>
        <w:t>.</w:t>
      </w:r>
      <w:r w:rsidR="008C669C">
        <w:rPr>
          <w:sz w:val="22"/>
          <w:szCs w:val="22"/>
        </w:rPr>
        <w:t xml:space="preserve"> </w:t>
      </w:r>
      <w:r>
        <w:rPr>
          <w:sz w:val="22"/>
          <w:szCs w:val="22"/>
          <w:lang w:val="id-ID"/>
        </w:rPr>
        <w:t xml:space="preserve">Pendahuluan </w:t>
      </w:r>
      <w:r w:rsidR="008C669C">
        <w:rPr>
          <w:sz w:val="22"/>
          <w:szCs w:val="22"/>
        </w:rPr>
        <w:t xml:space="preserve">dapat dilengkapi data baik dalam bentuk tabel maupun gambar </w:t>
      </w:r>
      <w:r w:rsidR="002126F4">
        <w:rPr>
          <w:sz w:val="22"/>
          <w:szCs w:val="22"/>
        </w:rPr>
        <w:t xml:space="preserve">pendukung </w:t>
      </w:r>
      <w:r w:rsidR="008C669C">
        <w:rPr>
          <w:sz w:val="22"/>
          <w:szCs w:val="22"/>
        </w:rPr>
        <w:t xml:space="preserve">dan </w:t>
      </w:r>
      <w:r>
        <w:rPr>
          <w:sz w:val="22"/>
          <w:szCs w:val="22"/>
          <w:lang w:val="id-ID"/>
        </w:rPr>
        <w:t>ditutup dengan tujuan pengabdian</w:t>
      </w:r>
      <w:r w:rsidR="008C669C">
        <w:rPr>
          <w:sz w:val="22"/>
          <w:szCs w:val="22"/>
        </w:rPr>
        <w:t xml:space="preserve"> yang dilakukan secara jelas</w:t>
      </w:r>
      <w:r>
        <w:rPr>
          <w:sz w:val="22"/>
          <w:szCs w:val="22"/>
          <w:lang w:val="id-ID"/>
        </w:rPr>
        <w:t xml:space="preserve">. </w:t>
      </w:r>
    </w:p>
    <w:p w14:paraId="4F5BC95E" w14:textId="076BBE3C" w:rsidR="0064756D" w:rsidRPr="009140E7" w:rsidRDefault="009140E7" w:rsidP="009140E7">
      <w:pPr>
        <w:jc w:val="center"/>
        <w:rPr>
          <w:b/>
          <w:i/>
          <w:sz w:val="18"/>
          <w:szCs w:val="22"/>
        </w:rPr>
      </w:pPr>
      <w:r w:rsidRPr="009140E7">
        <w:rPr>
          <w:b/>
          <w:i/>
          <w:sz w:val="18"/>
          <w:szCs w:val="22"/>
        </w:rPr>
        <w:t>Jarak akhir kalimat PENDAHULUAN dengan METODE 2x ENTER dalam 1 spasi</w:t>
      </w:r>
    </w:p>
    <w:p w14:paraId="4179D509" w14:textId="77777777" w:rsidR="008C669C" w:rsidRPr="009140E7" w:rsidRDefault="008C669C" w:rsidP="0064756D">
      <w:pPr>
        <w:jc w:val="both"/>
        <w:rPr>
          <w:b/>
          <w:sz w:val="22"/>
          <w:szCs w:val="22"/>
        </w:rPr>
      </w:pPr>
    </w:p>
    <w:p w14:paraId="7D641A26" w14:textId="1D78E730" w:rsidR="0064756D" w:rsidRPr="008C669C" w:rsidRDefault="0064756D" w:rsidP="008C669C">
      <w:pPr>
        <w:autoSpaceDE w:val="0"/>
        <w:autoSpaceDN w:val="0"/>
        <w:adjustRightInd w:val="0"/>
        <w:jc w:val="both"/>
        <w:rPr>
          <w:sz w:val="22"/>
          <w:szCs w:val="22"/>
          <w:lang w:val="id-ID"/>
        </w:rPr>
      </w:pPr>
      <w:r w:rsidRPr="00BA6285">
        <w:rPr>
          <w:b/>
          <w:bCs/>
          <w:sz w:val="22"/>
          <w:szCs w:val="22"/>
        </w:rPr>
        <w:t>METODE</w:t>
      </w:r>
      <w:r w:rsidR="008C669C">
        <w:rPr>
          <w:b/>
          <w:bCs/>
          <w:sz w:val="22"/>
          <w:szCs w:val="22"/>
        </w:rPr>
        <w:t xml:space="preserve"> </w:t>
      </w:r>
      <w:r w:rsidR="008C669C">
        <w:rPr>
          <w:sz w:val="22"/>
          <w:szCs w:val="22"/>
          <w:lang w:val="id-ID"/>
        </w:rPr>
        <w:t>(</w:t>
      </w:r>
      <w:r w:rsidR="008C669C" w:rsidRPr="0064756D">
        <w:rPr>
          <w:sz w:val="22"/>
          <w:szCs w:val="22"/>
          <w:lang w:val="id-ID"/>
        </w:rPr>
        <w:t>Times New Roman 11</w:t>
      </w:r>
      <w:r w:rsidR="008C669C">
        <w:rPr>
          <w:sz w:val="22"/>
          <w:szCs w:val="22"/>
          <w:lang w:val="id-ID"/>
        </w:rPr>
        <w:t>, satu spasi)</w:t>
      </w:r>
    </w:p>
    <w:p w14:paraId="044C0FEE" w14:textId="401F55B0" w:rsidR="0064756D" w:rsidRPr="008C669C" w:rsidRDefault="0064756D" w:rsidP="00247C7D">
      <w:pPr>
        <w:autoSpaceDE w:val="0"/>
        <w:autoSpaceDN w:val="0"/>
        <w:adjustRightInd w:val="0"/>
        <w:ind w:firstLine="567"/>
        <w:jc w:val="both"/>
        <w:rPr>
          <w:color w:val="000000" w:themeColor="text1"/>
          <w:sz w:val="22"/>
          <w:szCs w:val="22"/>
          <w:shd w:val="clear" w:color="auto" w:fill="FFFFFF"/>
          <w:lang w:val="id-ID"/>
        </w:rPr>
      </w:pPr>
      <w:r w:rsidRPr="00247C7D">
        <w:rPr>
          <w:color w:val="000000" w:themeColor="text1"/>
          <w:sz w:val="22"/>
          <w:szCs w:val="22"/>
          <w:shd w:val="clear" w:color="auto" w:fill="FFFFFF"/>
        </w:rPr>
        <w:t>Metode</w:t>
      </w:r>
      <w:r w:rsidRPr="008C669C">
        <w:rPr>
          <w:color w:val="000000" w:themeColor="text1"/>
          <w:sz w:val="22"/>
          <w:szCs w:val="22"/>
          <w:shd w:val="clear" w:color="auto" w:fill="FFFFFF"/>
        </w:rPr>
        <w:t>: menguraikan cara yang digunakan untuk menyelesaikan masalah. Contoh metode : a) Pendidikan Masyarakat, misalnya penyuluhan yang bertujuan meningkatkan pemahaman serta kesadaran, b) Difusi Ipteks, misalnya kegiatan yang menghasilkan produk bagi kelompok sasaran, c) Pelatihan, misalnya kegiatan yang disertai dengan demonstrasi atau percontohan untuk menghasilkan keterampilan tertentu, d) Mediasi, misalnya kegiatan yang menunjukkan pelaksana PkM sebagai mediator dalam menyelesaikan masalah yang ada dalam masyarakat, e) Advokasi, misalnya kegiatan yang berupa pendampingan terhadap kelompok sasaran</w:t>
      </w:r>
      <w:r w:rsidR="008C669C">
        <w:rPr>
          <w:color w:val="000000" w:themeColor="text1"/>
          <w:sz w:val="22"/>
          <w:szCs w:val="22"/>
          <w:shd w:val="clear" w:color="auto" w:fill="FFFFFF"/>
        </w:rPr>
        <w:t xml:space="preserve">. </w:t>
      </w:r>
    </w:p>
    <w:p w14:paraId="750BD521" w14:textId="16B33EA4" w:rsidR="0064756D" w:rsidRPr="009140E7" w:rsidRDefault="009140E7" w:rsidP="009140E7">
      <w:pPr>
        <w:jc w:val="center"/>
        <w:rPr>
          <w:b/>
          <w:i/>
          <w:sz w:val="18"/>
          <w:szCs w:val="22"/>
        </w:rPr>
      </w:pPr>
      <w:r w:rsidRPr="009140E7">
        <w:rPr>
          <w:b/>
          <w:i/>
          <w:sz w:val="18"/>
          <w:szCs w:val="22"/>
        </w:rPr>
        <w:t>Jarak akhir kalimat METODE dengan HASIL DAN PEMBAHASAN 2x ENTER dalam 1 spasi</w:t>
      </w:r>
    </w:p>
    <w:p w14:paraId="092B1B63" w14:textId="77777777" w:rsidR="0064756D" w:rsidRDefault="0064756D" w:rsidP="0064756D">
      <w:pPr>
        <w:rPr>
          <w:b/>
          <w:sz w:val="22"/>
          <w:szCs w:val="22"/>
          <w:lang w:val="id-ID"/>
        </w:rPr>
      </w:pPr>
    </w:p>
    <w:p w14:paraId="36D3E65C" w14:textId="13EE69CB" w:rsidR="0064756D" w:rsidRPr="008C669C" w:rsidRDefault="0064756D" w:rsidP="008C669C">
      <w:pPr>
        <w:autoSpaceDE w:val="0"/>
        <w:autoSpaceDN w:val="0"/>
        <w:adjustRightInd w:val="0"/>
        <w:jc w:val="both"/>
        <w:rPr>
          <w:sz w:val="22"/>
          <w:szCs w:val="22"/>
          <w:lang w:val="id-ID"/>
        </w:rPr>
      </w:pPr>
      <w:r w:rsidRPr="00DD416F">
        <w:rPr>
          <w:b/>
          <w:sz w:val="22"/>
          <w:szCs w:val="22"/>
        </w:rPr>
        <w:t>HASIL DAN PEMBAHASAN</w:t>
      </w:r>
      <w:r w:rsidR="008C669C">
        <w:rPr>
          <w:b/>
          <w:sz w:val="22"/>
          <w:szCs w:val="22"/>
        </w:rPr>
        <w:t xml:space="preserve"> </w:t>
      </w:r>
      <w:r w:rsidR="008C669C">
        <w:rPr>
          <w:sz w:val="22"/>
          <w:szCs w:val="22"/>
          <w:lang w:val="id-ID"/>
        </w:rPr>
        <w:t>(</w:t>
      </w:r>
      <w:r w:rsidR="008C669C" w:rsidRPr="0064756D">
        <w:rPr>
          <w:sz w:val="22"/>
          <w:szCs w:val="22"/>
          <w:lang w:val="id-ID"/>
        </w:rPr>
        <w:t>Times New Roman 11</w:t>
      </w:r>
      <w:r w:rsidR="008C669C">
        <w:rPr>
          <w:sz w:val="22"/>
          <w:szCs w:val="22"/>
          <w:lang w:val="id-ID"/>
        </w:rPr>
        <w:t>, satu spasi)</w:t>
      </w:r>
    </w:p>
    <w:p w14:paraId="182657F4" w14:textId="575FE747" w:rsidR="00A43E6B" w:rsidRDefault="0064756D" w:rsidP="00247C7D">
      <w:pPr>
        <w:autoSpaceDE w:val="0"/>
        <w:autoSpaceDN w:val="0"/>
        <w:adjustRightInd w:val="0"/>
        <w:ind w:firstLine="567"/>
        <w:jc w:val="both"/>
        <w:rPr>
          <w:sz w:val="22"/>
          <w:szCs w:val="22"/>
        </w:rPr>
      </w:pPr>
      <w:r w:rsidRPr="00247C7D">
        <w:rPr>
          <w:color w:val="000000" w:themeColor="text1"/>
          <w:sz w:val="22"/>
          <w:szCs w:val="22"/>
          <w:shd w:val="clear" w:color="auto" w:fill="FFFFFF"/>
        </w:rPr>
        <w:t>Hasil</w:t>
      </w:r>
      <w:r w:rsidRPr="00B052DD">
        <w:rPr>
          <w:sz w:val="22"/>
          <w:szCs w:val="22"/>
        </w:rPr>
        <w:t xml:space="preserve"> </w:t>
      </w:r>
      <w:r w:rsidRPr="00B052DD">
        <w:rPr>
          <w:sz w:val="22"/>
          <w:szCs w:val="22"/>
          <w:lang w:val="id-ID"/>
        </w:rPr>
        <w:t xml:space="preserve">pengabdian </w:t>
      </w:r>
      <w:r w:rsidRPr="00B052DD">
        <w:rPr>
          <w:sz w:val="22"/>
          <w:szCs w:val="22"/>
        </w:rPr>
        <w:t xml:space="preserve">terdiri dari </w:t>
      </w:r>
      <w:r>
        <w:rPr>
          <w:sz w:val="22"/>
          <w:szCs w:val="22"/>
          <w:lang w:val="id-ID"/>
        </w:rPr>
        <w:t xml:space="preserve">hasil secara kuantitatif maupun kualitatif dari kegiatan yang dilaksanakan. </w:t>
      </w:r>
      <w:r w:rsidRPr="00B052DD">
        <w:rPr>
          <w:sz w:val="22"/>
          <w:szCs w:val="22"/>
        </w:rPr>
        <w:t xml:space="preserve">Jika ada tabel/bagan/gambar berisi paparan hasil yang sudah bermakna dan mudah </w:t>
      </w:r>
      <w:r w:rsidRPr="00B052DD">
        <w:rPr>
          <w:sz w:val="22"/>
          <w:szCs w:val="22"/>
        </w:rPr>
        <w:lastRenderedPageBreak/>
        <w:t>dipahami maknanya secara cepat. Tabel/bagan/gambar tidak berisi data mentah yang masih dapat atau harus diolah.</w:t>
      </w:r>
    </w:p>
    <w:p w14:paraId="27C0AAEA" w14:textId="77777777" w:rsidR="00A43E6B" w:rsidRDefault="00A43E6B" w:rsidP="00A43E6B">
      <w:pPr>
        <w:jc w:val="both"/>
        <w:rPr>
          <w:rStyle w:val="hps"/>
          <w:sz w:val="22"/>
          <w:szCs w:val="22"/>
          <w:lang w:val="id-ID"/>
        </w:rPr>
      </w:pPr>
    </w:p>
    <w:p w14:paraId="7D9CBA99" w14:textId="59DA5376" w:rsidR="0064756D" w:rsidRPr="00A43E6B" w:rsidRDefault="0064756D" w:rsidP="00A43E6B">
      <w:pPr>
        <w:jc w:val="both"/>
        <w:rPr>
          <w:rStyle w:val="hps"/>
          <w:i/>
          <w:sz w:val="22"/>
          <w:szCs w:val="22"/>
          <w:lang w:val="id-ID"/>
        </w:rPr>
      </w:pPr>
      <w:r w:rsidRPr="00A43E6B">
        <w:rPr>
          <w:rStyle w:val="hps"/>
          <w:i/>
          <w:sz w:val="22"/>
          <w:szCs w:val="22"/>
          <w:lang w:val="id-ID"/>
        </w:rPr>
        <w:t xml:space="preserve">Gambar </w:t>
      </w:r>
    </w:p>
    <w:p w14:paraId="00AF7081" w14:textId="6165E2ED" w:rsidR="0064756D" w:rsidRPr="00D44DD3" w:rsidRDefault="0064756D" w:rsidP="0064756D">
      <w:pPr>
        <w:jc w:val="both"/>
        <w:rPr>
          <w:sz w:val="22"/>
          <w:szCs w:val="22"/>
        </w:rPr>
      </w:pPr>
      <w:r w:rsidRPr="00B052DD">
        <w:rPr>
          <w:sz w:val="22"/>
          <w:szCs w:val="22"/>
          <w:lang w:val="id-ID"/>
        </w:rPr>
        <w:t xml:space="preserve">Semua gambar yang </w:t>
      </w:r>
      <w:r w:rsidR="00A43E6B">
        <w:rPr>
          <w:sz w:val="22"/>
          <w:szCs w:val="22"/>
        </w:rPr>
        <w:t>disertakan</w:t>
      </w:r>
      <w:r w:rsidRPr="00B052DD">
        <w:rPr>
          <w:sz w:val="22"/>
          <w:szCs w:val="22"/>
          <w:lang w:val="id-ID"/>
        </w:rPr>
        <w:t xml:space="preserve"> dalam naskah harus disesuaikan dengan u</w:t>
      </w:r>
      <w:r w:rsidRPr="00B052DD">
        <w:rPr>
          <w:sz w:val="22"/>
          <w:szCs w:val="22"/>
        </w:rPr>
        <w:t>r</w:t>
      </w:r>
      <w:r w:rsidRPr="00B052DD">
        <w:rPr>
          <w:sz w:val="22"/>
          <w:szCs w:val="22"/>
          <w:lang w:val="id-ID"/>
        </w:rPr>
        <w:t xml:space="preserve">utan </w:t>
      </w:r>
      <w:r w:rsidR="00A43E6B" w:rsidRPr="00A43E6B">
        <w:rPr>
          <w:b/>
          <w:sz w:val="22"/>
          <w:szCs w:val="22"/>
        </w:rPr>
        <w:t xml:space="preserve">Gambar </w:t>
      </w:r>
      <w:r w:rsidRPr="00A43E6B">
        <w:rPr>
          <w:b/>
          <w:sz w:val="22"/>
          <w:szCs w:val="22"/>
          <w:lang w:val="id-ID"/>
        </w:rPr>
        <w:t>1</w:t>
      </w:r>
      <w:r w:rsidR="00A43E6B" w:rsidRPr="00A43E6B">
        <w:rPr>
          <w:b/>
          <w:sz w:val="22"/>
          <w:szCs w:val="22"/>
        </w:rPr>
        <w:t>.</w:t>
      </w:r>
      <w:r w:rsidRPr="00B052DD">
        <w:rPr>
          <w:sz w:val="22"/>
          <w:szCs w:val="22"/>
          <w:lang w:val="id-ID"/>
        </w:rPr>
        <w:t xml:space="preserve"> </w:t>
      </w:r>
      <w:r w:rsidR="009F6C61">
        <w:rPr>
          <w:sz w:val="22"/>
          <w:szCs w:val="22"/>
        </w:rPr>
        <w:t xml:space="preserve">(tebal) </w:t>
      </w:r>
      <w:r w:rsidR="00A43E6B">
        <w:rPr>
          <w:sz w:val="22"/>
          <w:szCs w:val="22"/>
        </w:rPr>
        <w:t>dan seterusnya</w:t>
      </w:r>
      <w:r w:rsidR="009F6C61">
        <w:rPr>
          <w:sz w:val="22"/>
          <w:szCs w:val="22"/>
        </w:rPr>
        <w:t xml:space="preserve"> dengan kata keterangan gambar tidak tebal</w:t>
      </w:r>
      <w:r w:rsidR="00A43E6B">
        <w:rPr>
          <w:sz w:val="22"/>
          <w:szCs w:val="22"/>
        </w:rPr>
        <w:t>, serta harus jelas</w:t>
      </w:r>
      <w:r w:rsidRPr="00B052DD">
        <w:rPr>
          <w:sz w:val="22"/>
          <w:szCs w:val="22"/>
          <w:lang w:val="id-ID"/>
        </w:rPr>
        <w:t xml:space="preserve"> agar memudahkan reviewer untuk mencermati makna gambar. </w:t>
      </w:r>
      <w:r w:rsidR="00D44DD3">
        <w:rPr>
          <w:sz w:val="22"/>
          <w:szCs w:val="22"/>
        </w:rPr>
        <w:t xml:space="preserve">Gunakan huruf besar di setiap awal </w:t>
      </w:r>
      <w:r w:rsidR="0033778F">
        <w:rPr>
          <w:sz w:val="22"/>
          <w:szCs w:val="22"/>
        </w:rPr>
        <w:t>kata.</w:t>
      </w:r>
    </w:p>
    <w:p w14:paraId="7922F95F" w14:textId="77777777" w:rsidR="00A43E6B" w:rsidRDefault="00A43E6B" w:rsidP="0064756D">
      <w:pPr>
        <w:jc w:val="both"/>
        <w:rPr>
          <w:sz w:val="22"/>
          <w:szCs w:val="22"/>
          <w:lang w:val="id-ID"/>
        </w:rPr>
      </w:pPr>
    </w:p>
    <w:p w14:paraId="6F12C41D" w14:textId="61D8358B" w:rsidR="00EC0902" w:rsidRDefault="00A43E6B" w:rsidP="00EC0902">
      <w:pPr>
        <w:jc w:val="center"/>
        <w:rPr>
          <w:noProof/>
          <w:lang w:val="id-ID"/>
        </w:rPr>
      </w:pPr>
      <w:r>
        <w:rPr>
          <w:noProof/>
          <w:sz w:val="22"/>
          <w:szCs w:val="22"/>
          <w:lang w:val="id-ID"/>
        </w:rPr>
        <w:drawing>
          <wp:inline distT="0" distB="0" distL="0" distR="0" wp14:anchorId="3E8B1027" wp14:editId="7AAF324D">
            <wp:extent cx="3627620" cy="244087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5-06-01 at 08.09.24.png"/>
                    <pic:cNvPicPr/>
                  </pic:nvPicPr>
                  <pic:blipFill>
                    <a:blip r:embed="rId8"/>
                    <a:stretch>
                      <a:fillRect/>
                    </a:stretch>
                  </pic:blipFill>
                  <pic:spPr>
                    <a:xfrm>
                      <a:off x="0" y="0"/>
                      <a:ext cx="3660236" cy="2462818"/>
                    </a:xfrm>
                    <a:prstGeom prst="rect">
                      <a:avLst/>
                    </a:prstGeom>
                  </pic:spPr>
                </pic:pic>
              </a:graphicData>
            </a:graphic>
          </wp:inline>
        </w:drawing>
      </w:r>
    </w:p>
    <w:p w14:paraId="60579912" w14:textId="7283875B" w:rsidR="00A43E6B" w:rsidRPr="009140E7" w:rsidRDefault="009140E7" w:rsidP="00EC0902">
      <w:pPr>
        <w:jc w:val="center"/>
        <w:rPr>
          <w:i/>
          <w:noProof/>
          <w:sz w:val="16"/>
          <w:szCs w:val="22"/>
        </w:rPr>
      </w:pPr>
      <w:r w:rsidRPr="009140E7">
        <w:rPr>
          <w:i/>
          <w:noProof/>
          <w:sz w:val="16"/>
          <w:szCs w:val="22"/>
        </w:rPr>
        <w:t>Beri jarak 1 spasi</w:t>
      </w:r>
    </w:p>
    <w:p w14:paraId="4E919071" w14:textId="07DF97AE" w:rsidR="00EC0902" w:rsidRDefault="00EC0902" w:rsidP="00A43E6B">
      <w:pPr>
        <w:jc w:val="center"/>
        <w:rPr>
          <w:noProof/>
          <w:sz w:val="22"/>
          <w:szCs w:val="22"/>
        </w:rPr>
      </w:pPr>
      <w:r w:rsidRPr="00A43E6B">
        <w:rPr>
          <w:b/>
          <w:noProof/>
          <w:sz w:val="22"/>
          <w:szCs w:val="22"/>
        </w:rPr>
        <w:t>Gambar 1.</w:t>
      </w:r>
      <w:r w:rsidRPr="00A43E6B">
        <w:rPr>
          <w:noProof/>
          <w:sz w:val="22"/>
          <w:szCs w:val="22"/>
        </w:rPr>
        <w:t xml:space="preserve"> Contoh </w:t>
      </w:r>
      <w:r w:rsidR="00A43E6B">
        <w:rPr>
          <w:noProof/>
          <w:sz w:val="22"/>
          <w:szCs w:val="22"/>
        </w:rPr>
        <w:t>Penyertaan</w:t>
      </w:r>
      <w:r w:rsidRPr="00A43E6B">
        <w:rPr>
          <w:noProof/>
          <w:sz w:val="22"/>
          <w:szCs w:val="22"/>
        </w:rPr>
        <w:t xml:space="preserve"> Gambar</w:t>
      </w:r>
    </w:p>
    <w:p w14:paraId="27CAB266" w14:textId="77777777" w:rsidR="00A43E6B" w:rsidRPr="00A43E6B" w:rsidRDefault="00A43E6B" w:rsidP="00A43E6B">
      <w:pPr>
        <w:jc w:val="center"/>
        <w:rPr>
          <w:noProof/>
          <w:sz w:val="22"/>
          <w:szCs w:val="22"/>
        </w:rPr>
      </w:pPr>
    </w:p>
    <w:p w14:paraId="415F2BB2" w14:textId="4EF2ADAE" w:rsidR="00EC0902" w:rsidRPr="00A43E6B" w:rsidRDefault="00A43E6B" w:rsidP="00EC0902">
      <w:pPr>
        <w:jc w:val="both"/>
        <w:rPr>
          <w:b/>
          <w:bCs/>
          <w:noProof/>
          <w:sz w:val="28"/>
          <w:szCs w:val="22"/>
        </w:rPr>
      </w:pPr>
      <w:r w:rsidRPr="00A43E6B">
        <w:rPr>
          <w:rStyle w:val="hps"/>
          <w:i/>
          <w:sz w:val="22"/>
          <w:lang w:val="id-ID"/>
        </w:rPr>
        <w:t>Tabel</w:t>
      </w:r>
    </w:p>
    <w:p w14:paraId="7B1C3409" w14:textId="4392342E" w:rsidR="00EC0902" w:rsidRPr="00A43E6B" w:rsidRDefault="00EC0902" w:rsidP="00EC0902">
      <w:pPr>
        <w:jc w:val="both"/>
        <w:rPr>
          <w:noProof/>
          <w:sz w:val="22"/>
          <w:szCs w:val="22"/>
        </w:rPr>
      </w:pPr>
      <w:r w:rsidRPr="00A43E6B">
        <w:rPr>
          <w:noProof/>
          <w:sz w:val="22"/>
          <w:szCs w:val="22"/>
        </w:rPr>
        <w:t xml:space="preserve">Tabel diletakkan rata tengah pada paragraf. Setiap tabel harus diberikan penomoran </w:t>
      </w:r>
      <w:r w:rsidR="00A43E6B">
        <w:rPr>
          <w:noProof/>
          <w:sz w:val="22"/>
          <w:szCs w:val="22"/>
        </w:rPr>
        <w:t xml:space="preserve">berurut </w:t>
      </w:r>
      <w:r w:rsidR="00A43E6B" w:rsidRPr="00A43E6B">
        <w:rPr>
          <w:b/>
          <w:noProof/>
          <w:sz w:val="22"/>
          <w:szCs w:val="22"/>
        </w:rPr>
        <w:t>Tabel 1.</w:t>
      </w:r>
      <w:r w:rsidR="00A43E6B">
        <w:rPr>
          <w:noProof/>
          <w:sz w:val="22"/>
          <w:szCs w:val="22"/>
        </w:rPr>
        <w:t xml:space="preserve"> dan seterusnya serta diberikan</w:t>
      </w:r>
      <w:r w:rsidRPr="00A43E6B">
        <w:rPr>
          <w:noProof/>
          <w:sz w:val="22"/>
          <w:szCs w:val="22"/>
        </w:rPr>
        <w:t xml:space="preserve"> keterangan yang diletakkan tepat pada atas dari tabel yang bersesuaian. Tabel haruslah dibuat dan diketik dengan menggunakan fitur tabel pada Microsoft Word</w:t>
      </w:r>
      <w:r w:rsidR="00223FCA">
        <w:rPr>
          <w:noProof/>
          <w:sz w:val="22"/>
          <w:szCs w:val="22"/>
        </w:rPr>
        <w:t>, diketik</w:t>
      </w:r>
      <w:r w:rsidR="00A43E6B">
        <w:rPr>
          <w:noProof/>
          <w:sz w:val="22"/>
          <w:szCs w:val="22"/>
        </w:rPr>
        <w:t xml:space="preserve"> menggunakan Font Times New Roman 10 dan spasi 1</w:t>
      </w:r>
      <w:r w:rsidRPr="00A43E6B">
        <w:rPr>
          <w:noProof/>
          <w:sz w:val="22"/>
          <w:szCs w:val="22"/>
        </w:rPr>
        <w:t xml:space="preserve">. Dilarang untuk menampilkan tabel yang berasal dari </w:t>
      </w:r>
      <w:r w:rsidRPr="00A43E6B">
        <w:rPr>
          <w:b/>
          <w:bCs/>
          <w:i/>
          <w:iCs/>
          <w:noProof/>
          <w:sz w:val="22"/>
          <w:szCs w:val="22"/>
        </w:rPr>
        <w:t>screen capture</w:t>
      </w:r>
      <w:r w:rsidRPr="00A43E6B">
        <w:rPr>
          <w:noProof/>
          <w:sz w:val="22"/>
          <w:szCs w:val="22"/>
        </w:rPr>
        <w:t xml:space="preserve"> Excel atau gambar dari referensi lain. Tabel yang mengambil referensi dari pustaka lain wajib untuk mencantumkan sumbernya dengan cara pengutipan yang sama dengan paragraf dan menuliskan sumber referensinya pada bagian daftar referensi</w:t>
      </w:r>
      <w:r w:rsidR="00A43E6B">
        <w:rPr>
          <w:noProof/>
          <w:sz w:val="22"/>
          <w:szCs w:val="22"/>
        </w:rPr>
        <w:t>.</w:t>
      </w:r>
    </w:p>
    <w:p w14:paraId="04053E73" w14:textId="77777777" w:rsidR="00EC0902" w:rsidRDefault="00EC0902" w:rsidP="00EC0902">
      <w:pPr>
        <w:jc w:val="center"/>
        <w:rPr>
          <w:noProof/>
        </w:rPr>
      </w:pPr>
    </w:p>
    <w:p w14:paraId="58397AF2" w14:textId="5163F479" w:rsidR="00EC0902" w:rsidRPr="002A7CA3" w:rsidRDefault="00EC0902" w:rsidP="00EC0902">
      <w:pPr>
        <w:jc w:val="center"/>
        <w:rPr>
          <w:i/>
          <w:noProof/>
          <w:sz w:val="16"/>
          <w:szCs w:val="22"/>
        </w:rPr>
      </w:pPr>
      <w:r w:rsidRPr="00A43E6B">
        <w:rPr>
          <w:b/>
          <w:noProof/>
          <w:sz w:val="22"/>
          <w:szCs w:val="22"/>
        </w:rPr>
        <w:t>Tabel 1.</w:t>
      </w:r>
      <w:r w:rsidRPr="00850624">
        <w:rPr>
          <w:noProof/>
          <w:sz w:val="22"/>
          <w:szCs w:val="22"/>
        </w:rPr>
        <w:t xml:space="preserve"> Contoh Penulisan Tabel</w:t>
      </w:r>
      <w:r w:rsidR="009140E7">
        <w:rPr>
          <w:noProof/>
          <w:sz w:val="22"/>
          <w:szCs w:val="22"/>
        </w:rPr>
        <w:t xml:space="preserve"> </w:t>
      </w:r>
      <w:r w:rsidR="002A7CA3" w:rsidRPr="002A7CA3">
        <w:rPr>
          <w:i/>
          <w:noProof/>
          <w:sz w:val="16"/>
          <w:szCs w:val="22"/>
        </w:rPr>
        <w:t>(tanpa jarak dengan tabel)</w:t>
      </w:r>
    </w:p>
    <w:tbl>
      <w:tblPr>
        <w:tblW w:w="0" w:type="auto"/>
        <w:jc w:val="center"/>
        <w:tblBorders>
          <w:bottom w:val="single" w:sz="6" w:space="0" w:color="auto"/>
        </w:tblBorders>
        <w:tblLook w:val="04A0" w:firstRow="1" w:lastRow="0" w:firstColumn="1" w:lastColumn="0" w:noHBand="0" w:noVBand="1"/>
      </w:tblPr>
      <w:tblGrid>
        <w:gridCol w:w="1101"/>
        <w:gridCol w:w="3260"/>
        <w:gridCol w:w="3260"/>
      </w:tblGrid>
      <w:tr w:rsidR="00EC0902" w:rsidRPr="00FE3E0A" w14:paraId="1DCA1FCF" w14:textId="77777777" w:rsidTr="00637D94">
        <w:trPr>
          <w:jc w:val="center"/>
        </w:trPr>
        <w:tc>
          <w:tcPr>
            <w:tcW w:w="1101" w:type="dxa"/>
            <w:tcBorders>
              <w:top w:val="single" w:sz="6" w:space="0" w:color="auto"/>
              <w:bottom w:val="single" w:sz="6" w:space="0" w:color="auto"/>
            </w:tcBorders>
            <w:shd w:val="clear" w:color="auto" w:fill="auto"/>
          </w:tcPr>
          <w:p w14:paraId="302E8675" w14:textId="77777777" w:rsidR="00EC0902" w:rsidRPr="00A43E6B" w:rsidRDefault="00EC0902" w:rsidP="00A43E6B">
            <w:pPr>
              <w:jc w:val="center"/>
              <w:rPr>
                <w:b/>
              </w:rPr>
            </w:pPr>
            <w:r w:rsidRPr="00A43E6B">
              <w:rPr>
                <w:b/>
              </w:rPr>
              <w:t>No</w:t>
            </w:r>
          </w:p>
        </w:tc>
        <w:tc>
          <w:tcPr>
            <w:tcW w:w="3260" w:type="dxa"/>
            <w:tcBorders>
              <w:top w:val="single" w:sz="6" w:space="0" w:color="auto"/>
              <w:bottom w:val="single" w:sz="6" w:space="0" w:color="auto"/>
            </w:tcBorders>
            <w:shd w:val="clear" w:color="auto" w:fill="auto"/>
          </w:tcPr>
          <w:p w14:paraId="03E9099A" w14:textId="77777777" w:rsidR="00EC0902" w:rsidRPr="00A43E6B" w:rsidRDefault="00EC0902" w:rsidP="00A43E6B">
            <w:pPr>
              <w:rPr>
                <w:b/>
              </w:rPr>
            </w:pPr>
            <w:r w:rsidRPr="00A43E6B">
              <w:rPr>
                <w:b/>
              </w:rPr>
              <w:t>Nama Jurnal</w:t>
            </w:r>
          </w:p>
        </w:tc>
        <w:tc>
          <w:tcPr>
            <w:tcW w:w="3260" w:type="dxa"/>
            <w:tcBorders>
              <w:top w:val="single" w:sz="6" w:space="0" w:color="auto"/>
              <w:bottom w:val="single" w:sz="6" w:space="0" w:color="auto"/>
            </w:tcBorders>
            <w:shd w:val="clear" w:color="auto" w:fill="auto"/>
          </w:tcPr>
          <w:p w14:paraId="1E221D48" w14:textId="77777777" w:rsidR="00EC0902" w:rsidRPr="00A43E6B" w:rsidRDefault="00EC0902" w:rsidP="00A43E6B">
            <w:pPr>
              <w:jc w:val="both"/>
              <w:rPr>
                <w:b/>
              </w:rPr>
            </w:pPr>
            <w:r w:rsidRPr="00A43E6B">
              <w:rPr>
                <w:b/>
              </w:rPr>
              <w:t>Penerbit</w:t>
            </w:r>
          </w:p>
        </w:tc>
      </w:tr>
      <w:tr w:rsidR="00EC0902" w:rsidRPr="00FE3E0A" w14:paraId="434C72CF" w14:textId="77777777" w:rsidTr="00637D94">
        <w:trPr>
          <w:jc w:val="center"/>
        </w:trPr>
        <w:tc>
          <w:tcPr>
            <w:tcW w:w="1101" w:type="dxa"/>
            <w:tcBorders>
              <w:top w:val="single" w:sz="6" w:space="0" w:color="auto"/>
            </w:tcBorders>
            <w:shd w:val="clear" w:color="auto" w:fill="auto"/>
          </w:tcPr>
          <w:p w14:paraId="6E331B11" w14:textId="77777777" w:rsidR="00EC0902" w:rsidRPr="00A43E6B" w:rsidRDefault="00EC0902" w:rsidP="00A43E6B">
            <w:pPr>
              <w:jc w:val="center"/>
            </w:pPr>
            <w:r w:rsidRPr="00A43E6B">
              <w:t>1.</w:t>
            </w:r>
          </w:p>
        </w:tc>
        <w:tc>
          <w:tcPr>
            <w:tcW w:w="3260" w:type="dxa"/>
            <w:tcBorders>
              <w:top w:val="single" w:sz="6" w:space="0" w:color="auto"/>
            </w:tcBorders>
            <w:shd w:val="clear" w:color="auto" w:fill="auto"/>
          </w:tcPr>
          <w:p w14:paraId="39A25755" w14:textId="77777777" w:rsidR="00EC0902" w:rsidRPr="00A43E6B" w:rsidRDefault="00EC0902" w:rsidP="00A43E6B">
            <w:pPr>
              <w:jc w:val="both"/>
            </w:pPr>
            <w:r w:rsidRPr="00A43E6B">
              <w:t>……………………</w:t>
            </w:r>
          </w:p>
        </w:tc>
        <w:tc>
          <w:tcPr>
            <w:tcW w:w="3260" w:type="dxa"/>
            <w:tcBorders>
              <w:top w:val="single" w:sz="6" w:space="0" w:color="auto"/>
            </w:tcBorders>
            <w:shd w:val="clear" w:color="auto" w:fill="auto"/>
          </w:tcPr>
          <w:p w14:paraId="23FD30F8" w14:textId="77777777" w:rsidR="00EC0902" w:rsidRPr="00A43E6B" w:rsidRDefault="00EC0902" w:rsidP="00A43E6B">
            <w:pPr>
              <w:jc w:val="both"/>
            </w:pPr>
            <w:r w:rsidRPr="00A43E6B">
              <w:t>…………………</w:t>
            </w:r>
          </w:p>
        </w:tc>
      </w:tr>
      <w:tr w:rsidR="00EC0902" w:rsidRPr="00FE3E0A" w14:paraId="4E577F49" w14:textId="77777777" w:rsidTr="00637D94">
        <w:trPr>
          <w:jc w:val="center"/>
        </w:trPr>
        <w:tc>
          <w:tcPr>
            <w:tcW w:w="1101" w:type="dxa"/>
            <w:shd w:val="clear" w:color="auto" w:fill="auto"/>
          </w:tcPr>
          <w:p w14:paraId="66DD4B6F" w14:textId="77777777" w:rsidR="00EC0902" w:rsidRPr="00A43E6B" w:rsidRDefault="00EC0902" w:rsidP="00A43E6B">
            <w:pPr>
              <w:jc w:val="center"/>
            </w:pPr>
            <w:r w:rsidRPr="00A43E6B">
              <w:t>2.</w:t>
            </w:r>
          </w:p>
        </w:tc>
        <w:tc>
          <w:tcPr>
            <w:tcW w:w="3260" w:type="dxa"/>
            <w:shd w:val="clear" w:color="auto" w:fill="auto"/>
          </w:tcPr>
          <w:p w14:paraId="52A3D22A" w14:textId="77777777" w:rsidR="00EC0902" w:rsidRPr="00A43E6B" w:rsidRDefault="00EC0902" w:rsidP="00A43E6B">
            <w:pPr>
              <w:jc w:val="both"/>
            </w:pPr>
            <w:r w:rsidRPr="00A43E6B">
              <w:t>…………………...</w:t>
            </w:r>
          </w:p>
        </w:tc>
        <w:tc>
          <w:tcPr>
            <w:tcW w:w="3260" w:type="dxa"/>
            <w:shd w:val="clear" w:color="auto" w:fill="auto"/>
          </w:tcPr>
          <w:p w14:paraId="71C28439" w14:textId="77777777" w:rsidR="00EC0902" w:rsidRPr="00A43E6B" w:rsidRDefault="00EC0902" w:rsidP="00A43E6B">
            <w:pPr>
              <w:jc w:val="both"/>
            </w:pPr>
            <w:r w:rsidRPr="00A43E6B">
              <w:t>…………………</w:t>
            </w:r>
          </w:p>
        </w:tc>
      </w:tr>
      <w:tr w:rsidR="00EC0902" w:rsidRPr="00FE3E0A" w14:paraId="1496DEC5" w14:textId="77777777" w:rsidTr="00637D94">
        <w:trPr>
          <w:jc w:val="center"/>
        </w:trPr>
        <w:tc>
          <w:tcPr>
            <w:tcW w:w="1101" w:type="dxa"/>
            <w:shd w:val="clear" w:color="auto" w:fill="auto"/>
          </w:tcPr>
          <w:p w14:paraId="0DBAE1AC" w14:textId="77777777" w:rsidR="00EC0902" w:rsidRPr="00A43E6B" w:rsidRDefault="00EC0902" w:rsidP="00A43E6B">
            <w:pPr>
              <w:jc w:val="center"/>
            </w:pPr>
            <w:r w:rsidRPr="00A43E6B">
              <w:t>3.</w:t>
            </w:r>
          </w:p>
        </w:tc>
        <w:tc>
          <w:tcPr>
            <w:tcW w:w="3260" w:type="dxa"/>
            <w:shd w:val="clear" w:color="auto" w:fill="auto"/>
          </w:tcPr>
          <w:p w14:paraId="55704844" w14:textId="77777777" w:rsidR="00EC0902" w:rsidRPr="00A43E6B" w:rsidRDefault="00EC0902" w:rsidP="00A43E6B">
            <w:pPr>
              <w:jc w:val="both"/>
            </w:pPr>
            <w:r w:rsidRPr="00A43E6B">
              <w:t>…………………….</w:t>
            </w:r>
          </w:p>
        </w:tc>
        <w:tc>
          <w:tcPr>
            <w:tcW w:w="3260" w:type="dxa"/>
            <w:shd w:val="clear" w:color="auto" w:fill="auto"/>
          </w:tcPr>
          <w:p w14:paraId="4F914F2A" w14:textId="77777777" w:rsidR="00EC0902" w:rsidRPr="00A43E6B" w:rsidRDefault="00EC0902" w:rsidP="00A43E6B">
            <w:pPr>
              <w:jc w:val="both"/>
            </w:pPr>
            <w:r w:rsidRPr="00A43E6B">
              <w:t>…………………….</w:t>
            </w:r>
          </w:p>
        </w:tc>
      </w:tr>
    </w:tbl>
    <w:p w14:paraId="45F11579" w14:textId="77777777" w:rsidR="00A43E6B" w:rsidRDefault="00A43E6B" w:rsidP="00EC0902">
      <w:pPr>
        <w:jc w:val="both"/>
        <w:rPr>
          <w:b/>
          <w:bCs/>
          <w:color w:val="FF0000"/>
        </w:rPr>
      </w:pPr>
    </w:p>
    <w:p w14:paraId="7AECDD3E" w14:textId="560AD832" w:rsidR="00EC0902" w:rsidRPr="00223FCA" w:rsidRDefault="00223FCA" w:rsidP="00EC0902">
      <w:pPr>
        <w:jc w:val="both"/>
        <w:rPr>
          <w:noProof/>
          <w:sz w:val="22"/>
          <w:szCs w:val="22"/>
        </w:rPr>
      </w:pPr>
      <w:r w:rsidRPr="00223FCA">
        <w:rPr>
          <w:noProof/>
          <w:sz w:val="22"/>
          <w:szCs w:val="22"/>
        </w:rPr>
        <w:t>B</w:t>
      </w:r>
      <w:r w:rsidR="00EC0902" w:rsidRPr="00223FCA">
        <w:rPr>
          <w:noProof/>
          <w:sz w:val="22"/>
          <w:szCs w:val="22"/>
        </w:rPr>
        <w:t>erikan penjelasan terhadap tabe</w:t>
      </w:r>
      <w:r>
        <w:rPr>
          <w:noProof/>
          <w:sz w:val="22"/>
          <w:szCs w:val="22"/>
        </w:rPr>
        <w:t>l</w:t>
      </w:r>
      <w:r w:rsidR="00EC0902" w:rsidRPr="00223FCA">
        <w:rPr>
          <w:noProof/>
          <w:sz w:val="22"/>
          <w:szCs w:val="22"/>
        </w:rPr>
        <w:t xml:space="preserve"> yang digunakan minimal satu paragraf.</w:t>
      </w:r>
    </w:p>
    <w:p w14:paraId="54D4C4DE" w14:textId="033A433C" w:rsidR="0064756D" w:rsidRPr="002A7CA3" w:rsidRDefault="002A7CA3" w:rsidP="002A7CA3">
      <w:pPr>
        <w:jc w:val="center"/>
        <w:rPr>
          <w:b/>
          <w:i/>
          <w:sz w:val="18"/>
          <w:szCs w:val="22"/>
        </w:rPr>
      </w:pPr>
      <w:r w:rsidRPr="009140E7">
        <w:rPr>
          <w:b/>
          <w:i/>
          <w:sz w:val="18"/>
          <w:szCs w:val="22"/>
        </w:rPr>
        <w:t xml:space="preserve">Jarak akhir kalimat HASIL DAN PEMBAHASAN dengan </w:t>
      </w:r>
      <w:r>
        <w:rPr>
          <w:b/>
          <w:i/>
          <w:sz w:val="18"/>
          <w:szCs w:val="22"/>
        </w:rPr>
        <w:t xml:space="preserve">SIMPULAN </w:t>
      </w:r>
      <w:r w:rsidRPr="009140E7">
        <w:rPr>
          <w:b/>
          <w:i/>
          <w:sz w:val="18"/>
          <w:szCs w:val="22"/>
        </w:rPr>
        <w:t>2x ENTER dalam 1 spasi</w:t>
      </w:r>
    </w:p>
    <w:p w14:paraId="01914E85" w14:textId="77777777" w:rsidR="0064756D" w:rsidRPr="00481E6B" w:rsidRDefault="0064756D" w:rsidP="0064756D">
      <w:pPr>
        <w:rPr>
          <w:bCs/>
          <w:sz w:val="22"/>
          <w:szCs w:val="22"/>
          <w:lang w:val="id-ID"/>
        </w:rPr>
      </w:pPr>
    </w:p>
    <w:p w14:paraId="0283ADD2" w14:textId="2A033331" w:rsidR="0064756D" w:rsidRPr="00247C7D" w:rsidRDefault="0064756D" w:rsidP="00247C7D">
      <w:pPr>
        <w:rPr>
          <w:b/>
          <w:bCs/>
          <w:sz w:val="22"/>
          <w:szCs w:val="22"/>
        </w:rPr>
      </w:pPr>
      <w:r w:rsidRPr="00BA6285">
        <w:rPr>
          <w:b/>
          <w:bCs/>
          <w:sz w:val="22"/>
          <w:szCs w:val="22"/>
        </w:rPr>
        <w:t>SIMPULAN</w:t>
      </w:r>
      <w:r w:rsidR="00247C7D">
        <w:rPr>
          <w:b/>
          <w:bCs/>
          <w:sz w:val="22"/>
          <w:szCs w:val="22"/>
        </w:rPr>
        <w:t xml:space="preserve"> </w:t>
      </w:r>
      <w:r w:rsidR="00247C7D">
        <w:rPr>
          <w:sz w:val="22"/>
          <w:szCs w:val="22"/>
          <w:lang w:val="id-ID"/>
        </w:rPr>
        <w:t>(</w:t>
      </w:r>
      <w:r w:rsidR="00247C7D" w:rsidRPr="0064756D">
        <w:rPr>
          <w:sz w:val="22"/>
          <w:szCs w:val="22"/>
          <w:lang w:val="id-ID"/>
        </w:rPr>
        <w:t>Times New Roman 11</w:t>
      </w:r>
      <w:r w:rsidR="00247C7D">
        <w:rPr>
          <w:sz w:val="22"/>
          <w:szCs w:val="22"/>
          <w:lang w:val="id-ID"/>
        </w:rPr>
        <w:t>, satu spasi)</w:t>
      </w:r>
    </w:p>
    <w:p w14:paraId="10AFF0C3" w14:textId="15387D77" w:rsidR="0064756D" w:rsidRPr="00134CC4" w:rsidRDefault="0064756D" w:rsidP="00247C7D">
      <w:pPr>
        <w:autoSpaceDE w:val="0"/>
        <w:autoSpaceDN w:val="0"/>
        <w:adjustRightInd w:val="0"/>
        <w:ind w:firstLine="567"/>
        <w:jc w:val="both"/>
        <w:rPr>
          <w:sz w:val="22"/>
          <w:szCs w:val="22"/>
        </w:rPr>
      </w:pPr>
      <w:r w:rsidRPr="00247C7D">
        <w:rPr>
          <w:color w:val="000000" w:themeColor="text1"/>
          <w:sz w:val="22"/>
          <w:szCs w:val="22"/>
          <w:shd w:val="clear" w:color="auto" w:fill="FFFFFF"/>
        </w:rPr>
        <w:t>Kesimpulan</w:t>
      </w:r>
      <w:r w:rsidRPr="001C03E3">
        <w:rPr>
          <w:sz w:val="22"/>
          <w:szCs w:val="22"/>
        </w:rPr>
        <w:t xml:space="preserve"> dibuat secara ringkas, jelas dan padat didasarkan pada hasil dan diskusi, </w:t>
      </w:r>
      <w:r w:rsidRPr="001C03E3">
        <w:rPr>
          <w:b/>
          <w:sz w:val="22"/>
          <w:szCs w:val="22"/>
        </w:rPr>
        <w:t xml:space="preserve">dibuat </w:t>
      </w:r>
      <w:bookmarkStart w:id="0" w:name="_GoBack"/>
      <w:bookmarkEnd w:id="0"/>
      <w:r w:rsidRPr="001C03E3">
        <w:rPr>
          <w:b/>
          <w:sz w:val="22"/>
          <w:szCs w:val="22"/>
        </w:rPr>
        <w:t>dalam bentuk alinea (bukan numerik)</w:t>
      </w:r>
      <w:r w:rsidRPr="001C03E3">
        <w:rPr>
          <w:sz w:val="22"/>
          <w:szCs w:val="22"/>
        </w:rPr>
        <w:t xml:space="preserve">, berisi </w:t>
      </w:r>
      <w:r>
        <w:rPr>
          <w:sz w:val="22"/>
          <w:szCs w:val="22"/>
          <w:lang w:val="id-ID"/>
        </w:rPr>
        <w:t>hasil kegiatan</w:t>
      </w:r>
      <w:r w:rsidRPr="001C03E3">
        <w:rPr>
          <w:sz w:val="22"/>
          <w:szCs w:val="22"/>
        </w:rPr>
        <w:t xml:space="preserve"> dan </w:t>
      </w:r>
      <w:r w:rsidR="00015938">
        <w:rPr>
          <w:sz w:val="22"/>
          <w:szCs w:val="22"/>
        </w:rPr>
        <w:t>implikasi hasil pengabdian</w:t>
      </w:r>
      <w:r w:rsidR="00247C7D">
        <w:rPr>
          <w:sz w:val="22"/>
          <w:szCs w:val="22"/>
        </w:rPr>
        <w:t>.</w:t>
      </w:r>
    </w:p>
    <w:p w14:paraId="48B42768" w14:textId="2FAB3B1B" w:rsidR="0064756D" w:rsidRPr="002A7CA3" w:rsidRDefault="002A7CA3" w:rsidP="002A7CA3">
      <w:pPr>
        <w:jc w:val="center"/>
        <w:rPr>
          <w:b/>
          <w:i/>
          <w:sz w:val="18"/>
          <w:szCs w:val="22"/>
        </w:rPr>
      </w:pPr>
      <w:r w:rsidRPr="009140E7">
        <w:rPr>
          <w:b/>
          <w:i/>
          <w:sz w:val="18"/>
          <w:szCs w:val="22"/>
        </w:rPr>
        <w:t xml:space="preserve">Jarak akhir kalimat </w:t>
      </w:r>
      <w:r>
        <w:rPr>
          <w:b/>
          <w:i/>
          <w:sz w:val="18"/>
          <w:szCs w:val="22"/>
        </w:rPr>
        <w:t>SIMPULAN</w:t>
      </w:r>
      <w:r w:rsidRPr="009140E7">
        <w:rPr>
          <w:b/>
          <w:i/>
          <w:sz w:val="18"/>
          <w:szCs w:val="22"/>
        </w:rPr>
        <w:t xml:space="preserve"> dengan </w:t>
      </w:r>
      <w:r>
        <w:rPr>
          <w:b/>
          <w:i/>
          <w:sz w:val="18"/>
          <w:szCs w:val="22"/>
        </w:rPr>
        <w:t xml:space="preserve">UCAPAN TERIMA KASIH/DAFTAR PUSTKA </w:t>
      </w:r>
      <w:r w:rsidRPr="009140E7">
        <w:rPr>
          <w:b/>
          <w:i/>
          <w:sz w:val="18"/>
          <w:szCs w:val="22"/>
        </w:rPr>
        <w:t>2x ENTER dalam 1 spasi</w:t>
      </w:r>
    </w:p>
    <w:p w14:paraId="06E4B4B1" w14:textId="77777777" w:rsidR="0064756D" w:rsidRPr="00134CC4" w:rsidRDefault="0064756D" w:rsidP="0064756D">
      <w:pPr>
        <w:jc w:val="both"/>
        <w:rPr>
          <w:sz w:val="22"/>
          <w:szCs w:val="22"/>
          <w:lang w:eastAsia="id-ID"/>
        </w:rPr>
      </w:pPr>
    </w:p>
    <w:p w14:paraId="5921EF4B" w14:textId="24BB4E74" w:rsidR="0064756D" w:rsidRPr="00247C7D" w:rsidRDefault="0064756D" w:rsidP="00247C7D">
      <w:pPr>
        <w:rPr>
          <w:b/>
          <w:bCs/>
          <w:sz w:val="22"/>
          <w:szCs w:val="22"/>
        </w:rPr>
      </w:pPr>
      <w:r w:rsidRPr="00247C7D">
        <w:rPr>
          <w:b/>
          <w:sz w:val="22"/>
          <w:szCs w:val="22"/>
        </w:rPr>
        <w:t>UCAPAN TERIMA KASIH</w:t>
      </w:r>
      <w:r w:rsidR="00247C7D">
        <w:rPr>
          <w:sz w:val="22"/>
          <w:szCs w:val="22"/>
        </w:rPr>
        <w:t xml:space="preserve"> (apabila ada, </w:t>
      </w:r>
      <w:r w:rsidR="00247C7D" w:rsidRPr="0064756D">
        <w:rPr>
          <w:sz w:val="22"/>
          <w:szCs w:val="22"/>
          <w:lang w:val="id-ID"/>
        </w:rPr>
        <w:t>Times New Roman 11</w:t>
      </w:r>
      <w:r w:rsidR="00247C7D">
        <w:rPr>
          <w:sz w:val="22"/>
          <w:szCs w:val="22"/>
          <w:lang w:val="id-ID"/>
        </w:rPr>
        <w:t>, satu spasi</w:t>
      </w:r>
      <w:r w:rsidR="00247C7D">
        <w:rPr>
          <w:sz w:val="22"/>
          <w:szCs w:val="22"/>
        </w:rPr>
        <w:t>)</w:t>
      </w:r>
    </w:p>
    <w:p w14:paraId="05E5E718" w14:textId="5D5DD1C7" w:rsidR="0064756D" w:rsidRPr="00134CC4" w:rsidRDefault="0064756D" w:rsidP="00247C7D">
      <w:pPr>
        <w:autoSpaceDE w:val="0"/>
        <w:autoSpaceDN w:val="0"/>
        <w:adjustRightInd w:val="0"/>
        <w:ind w:firstLine="567"/>
        <w:jc w:val="both"/>
        <w:rPr>
          <w:sz w:val="22"/>
          <w:szCs w:val="22"/>
          <w:lang w:eastAsia="id-ID"/>
        </w:rPr>
      </w:pPr>
      <w:r w:rsidRPr="00247C7D">
        <w:rPr>
          <w:color w:val="000000" w:themeColor="text1"/>
          <w:sz w:val="22"/>
          <w:szCs w:val="22"/>
          <w:shd w:val="clear" w:color="auto" w:fill="FFFFFF"/>
        </w:rPr>
        <w:t>Penulis</w:t>
      </w:r>
      <w:r w:rsidRPr="00134CC4">
        <w:rPr>
          <w:sz w:val="22"/>
          <w:szCs w:val="22"/>
          <w:lang w:eastAsia="id-ID"/>
        </w:rPr>
        <w:t xml:space="preserve"> mengucapkan terima kasih kepada </w:t>
      </w:r>
      <w:r>
        <w:rPr>
          <w:sz w:val="22"/>
          <w:szCs w:val="22"/>
          <w:lang w:val="id-ID" w:eastAsia="id-ID"/>
        </w:rPr>
        <w:t>instansi</w:t>
      </w:r>
      <w:r w:rsidRPr="00134CC4">
        <w:rPr>
          <w:sz w:val="22"/>
          <w:szCs w:val="22"/>
          <w:lang w:eastAsia="id-ID"/>
        </w:rPr>
        <w:t xml:space="preserve"> yang telah memberi dukungan </w:t>
      </w:r>
      <w:r w:rsidRPr="00A65646">
        <w:rPr>
          <w:b/>
          <w:sz w:val="22"/>
          <w:szCs w:val="22"/>
          <w:lang w:eastAsia="id-ID"/>
        </w:rPr>
        <w:t xml:space="preserve">financial </w:t>
      </w:r>
      <w:r w:rsidRPr="00134CC4">
        <w:rPr>
          <w:sz w:val="22"/>
          <w:szCs w:val="22"/>
          <w:lang w:eastAsia="id-ID"/>
        </w:rPr>
        <w:t>terhadap p</w:t>
      </w:r>
      <w:r>
        <w:rPr>
          <w:sz w:val="22"/>
          <w:szCs w:val="22"/>
          <w:lang w:eastAsia="id-ID"/>
        </w:rPr>
        <w:t>engabdian</w:t>
      </w:r>
      <w:r w:rsidRPr="00134CC4">
        <w:rPr>
          <w:sz w:val="22"/>
          <w:szCs w:val="22"/>
          <w:lang w:eastAsia="id-ID"/>
        </w:rPr>
        <w:t xml:space="preserve"> ini.</w:t>
      </w:r>
      <w:r w:rsidR="00247C7D">
        <w:rPr>
          <w:sz w:val="22"/>
          <w:szCs w:val="22"/>
          <w:lang w:eastAsia="id-ID"/>
        </w:rPr>
        <w:t xml:space="preserve"> </w:t>
      </w:r>
      <w:r w:rsidR="00247C7D" w:rsidRPr="00AC43C1">
        <w:rPr>
          <w:sz w:val="22"/>
          <w:szCs w:val="22"/>
          <w:lang w:val="id-ID"/>
        </w:rPr>
        <w:t>Ucapan terima kasih dapat</w:t>
      </w:r>
      <w:r w:rsidR="00247C7D">
        <w:rPr>
          <w:sz w:val="22"/>
          <w:szCs w:val="22"/>
        </w:rPr>
        <w:t xml:space="preserve"> </w:t>
      </w:r>
      <w:r w:rsidR="00247C7D" w:rsidRPr="00AC43C1">
        <w:rPr>
          <w:sz w:val="22"/>
          <w:szCs w:val="22"/>
          <w:lang w:val="id-ID"/>
        </w:rPr>
        <w:t>juga disampaikan kepada pihak-pihak yang membantu</w:t>
      </w:r>
      <w:r w:rsidR="00247C7D">
        <w:rPr>
          <w:sz w:val="22"/>
          <w:szCs w:val="22"/>
        </w:rPr>
        <w:t xml:space="preserve"> </w:t>
      </w:r>
      <w:r w:rsidR="00247C7D">
        <w:rPr>
          <w:sz w:val="22"/>
          <w:szCs w:val="22"/>
          <w:lang w:val="id-ID"/>
        </w:rPr>
        <w:t xml:space="preserve">pelaksanaan </w:t>
      </w:r>
      <w:r w:rsidR="00247C7D">
        <w:rPr>
          <w:sz w:val="22"/>
          <w:szCs w:val="22"/>
        </w:rPr>
        <w:t>kegiatan Pengabdian</w:t>
      </w:r>
      <w:r w:rsidR="00247C7D" w:rsidRPr="00AC43C1">
        <w:rPr>
          <w:sz w:val="22"/>
          <w:szCs w:val="22"/>
          <w:lang w:val="id-ID"/>
        </w:rPr>
        <w:t>.</w:t>
      </w:r>
    </w:p>
    <w:p w14:paraId="5FDF24D6" w14:textId="77777777" w:rsidR="0064756D" w:rsidRPr="00134CC4" w:rsidRDefault="0064756D" w:rsidP="0064756D">
      <w:pPr>
        <w:jc w:val="both"/>
        <w:rPr>
          <w:sz w:val="22"/>
          <w:szCs w:val="22"/>
          <w:lang w:eastAsia="id-ID"/>
        </w:rPr>
      </w:pPr>
    </w:p>
    <w:p w14:paraId="0E950A86" w14:textId="73459D07" w:rsidR="0064756D" w:rsidRDefault="0064756D" w:rsidP="0064756D">
      <w:pPr>
        <w:jc w:val="both"/>
        <w:rPr>
          <w:b/>
          <w:bCs/>
          <w:sz w:val="22"/>
          <w:szCs w:val="22"/>
          <w:lang w:eastAsia="id-ID"/>
        </w:rPr>
      </w:pPr>
    </w:p>
    <w:p w14:paraId="50A5F84C" w14:textId="77777777" w:rsidR="00247C7D" w:rsidRPr="00DD416F" w:rsidRDefault="00247C7D" w:rsidP="0064756D">
      <w:pPr>
        <w:jc w:val="both"/>
        <w:rPr>
          <w:b/>
          <w:bCs/>
          <w:sz w:val="22"/>
          <w:szCs w:val="22"/>
          <w:lang w:eastAsia="id-ID"/>
        </w:rPr>
      </w:pPr>
    </w:p>
    <w:p w14:paraId="06C175EC" w14:textId="77777777" w:rsidR="0064756D" w:rsidRDefault="0064756D" w:rsidP="0064756D">
      <w:pPr>
        <w:rPr>
          <w:b/>
          <w:bCs/>
          <w:sz w:val="22"/>
          <w:szCs w:val="22"/>
          <w:lang w:val="id-ID"/>
        </w:rPr>
      </w:pPr>
      <w:r w:rsidRPr="00DD416F">
        <w:rPr>
          <w:b/>
          <w:bCs/>
          <w:sz w:val="22"/>
          <w:szCs w:val="22"/>
        </w:rPr>
        <w:lastRenderedPageBreak/>
        <w:t>DAFTAR PUSTAKA</w:t>
      </w:r>
    </w:p>
    <w:p w14:paraId="25BF3233" w14:textId="77777777" w:rsidR="00DB22F7" w:rsidRDefault="0064756D" w:rsidP="00247C7D">
      <w:pPr>
        <w:autoSpaceDE w:val="0"/>
        <w:autoSpaceDN w:val="0"/>
        <w:adjustRightInd w:val="0"/>
        <w:ind w:firstLine="567"/>
        <w:jc w:val="both"/>
        <w:rPr>
          <w:b/>
          <w:sz w:val="22"/>
          <w:szCs w:val="22"/>
        </w:rPr>
      </w:pPr>
      <w:r w:rsidRPr="00247C7D">
        <w:rPr>
          <w:color w:val="000000" w:themeColor="text1"/>
          <w:sz w:val="22"/>
          <w:szCs w:val="22"/>
          <w:shd w:val="clear" w:color="auto" w:fill="FFFFFF"/>
        </w:rPr>
        <w:t>Tuliskan</w:t>
      </w:r>
      <w:r w:rsidRPr="00FE5797">
        <w:rPr>
          <w:sz w:val="22"/>
          <w:szCs w:val="22"/>
          <w:lang w:val="sv-SE"/>
        </w:rPr>
        <w:t xml:space="preserve"> daftar pustaka yang menjadi acuan secara alfabetis dan kronologis. </w:t>
      </w:r>
      <w:r w:rsidRPr="00FE5797">
        <w:rPr>
          <w:b/>
          <w:sz w:val="22"/>
          <w:szCs w:val="22"/>
        </w:rPr>
        <w:t xml:space="preserve">Daftar Pustaka adalah </w:t>
      </w:r>
      <w:r w:rsidRPr="00FE5797">
        <w:rPr>
          <w:b/>
          <w:sz w:val="22"/>
          <w:szCs w:val="22"/>
          <w:lang w:val="id-ID"/>
        </w:rPr>
        <w:t>d</w:t>
      </w:r>
      <w:r w:rsidRPr="00FE5797">
        <w:rPr>
          <w:b/>
          <w:sz w:val="22"/>
          <w:szCs w:val="22"/>
        </w:rPr>
        <w:t xml:space="preserve">aftar </w:t>
      </w:r>
      <w:r w:rsidRPr="00FE5797">
        <w:rPr>
          <w:b/>
          <w:sz w:val="22"/>
          <w:szCs w:val="22"/>
          <w:lang w:val="id-ID"/>
        </w:rPr>
        <w:t>a</w:t>
      </w:r>
      <w:r w:rsidRPr="00FE5797">
        <w:rPr>
          <w:b/>
          <w:sz w:val="22"/>
          <w:szCs w:val="22"/>
        </w:rPr>
        <w:t>cuan/</w:t>
      </w:r>
      <w:r w:rsidRPr="00FE5797">
        <w:rPr>
          <w:b/>
          <w:sz w:val="22"/>
          <w:szCs w:val="22"/>
          <w:lang w:val="id-ID"/>
        </w:rPr>
        <w:t>r</w:t>
      </w:r>
      <w:r w:rsidRPr="00FE5797">
        <w:rPr>
          <w:b/>
          <w:sz w:val="22"/>
          <w:szCs w:val="22"/>
        </w:rPr>
        <w:t xml:space="preserve">eferensi </w:t>
      </w:r>
      <w:r w:rsidR="002A7CA3">
        <w:rPr>
          <w:b/>
          <w:sz w:val="22"/>
          <w:szCs w:val="22"/>
        </w:rPr>
        <w:t>yang wajib</w:t>
      </w:r>
      <w:r w:rsidRPr="00FE5797">
        <w:rPr>
          <w:sz w:val="22"/>
          <w:szCs w:val="22"/>
        </w:rPr>
        <w:t xml:space="preserve"> </w:t>
      </w:r>
      <w:r w:rsidRPr="002A7CA3">
        <w:rPr>
          <w:b/>
          <w:sz w:val="22"/>
          <w:szCs w:val="22"/>
        </w:rPr>
        <w:t>diacu dalam naskah</w:t>
      </w:r>
      <w:r w:rsidR="00247C7D">
        <w:rPr>
          <w:sz w:val="22"/>
          <w:szCs w:val="22"/>
        </w:rPr>
        <w:t xml:space="preserve"> </w:t>
      </w:r>
      <w:r w:rsidR="00247C7D" w:rsidRPr="00247C7D">
        <w:rPr>
          <w:b/>
          <w:sz w:val="22"/>
          <w:szCs w:val="22"/>
        </w:rPr>
        <w:t xml:space="preserve">minimal </w:t>
      </w:r>
      <w:r w:rsidR="00270475">
        <w:rPr>
          <w:b/>
          <w:sz w:val="22"/>
          <w:szCs w:val="22"/>
        </w:rPr>
        <w:t>8</w:t>
      </w:r>
      <w:r w:rsidR="00247C7D" w:rsidRPr="00247C7D">
        <w:rPr>
          <w:b/>
          <w:sz w:val="22"/>
          <w:szCs w:val="22"/>
        </w:rPr>
        <w:t xml:space="preserve"> referensi</w:t>
      </w:r>
      <w:r w:rsidR="002A7CA3">
        <w:rPr>
          <w:b/>
          <w:sz w:val="22"/>
          <w:szCs w:val="22"/>
        </w:rPr>
        <w:t xml:space="preserve"> baik jurnal maupun buku</w:t>
      </w:r>
      <w:r w:rsidRPr="00FE5797">
        <w:rPr>
          <w:sz w:val="22"/>
          <w:szCs w:val="22"/>
        </w:rPr>
        <w:t xml:space="preserve">, dan tidak </w:t>
      </w:r>
      <w:r w:rsidR="00270475">
        <w:rPr>
          <w:sz w:val="22"/>
          <w:szCs w:val="22"/>
        </w:rPr>
        <w:t>diperkenankan</w:t>
      </w:r>
      <w:r w:rsidRPr="00FE5797">
        <w:rPr>
          <w:sz w:val="22"/>
          <w:szCs w:val="22"/>
        </w:rPr>
        <w:t xml:space="preserve"> memuat sumber yang tidak diacu. </w:t>
      </w:r>
      <w:r w:rsidRPr="00FE5797">
        <w:rPr>
          <w:sz w:val="22"/>
          <w:szCs w:val="22"/>
          <w:lang w:val="id-ID"/>
        </w:rPr>
        <w:t>Penulisan refere</w:t>
      </w:r>
      <w:r>
        <w:rPr>
          <w:sz w:val="22"/>
          <w:szCs w:val="22"/>
          <w:lang w:val="id-ID"/>
        </w:rPr>
        <w:t xml:space="preserve">nsi </w:t>
      </w:r>
      <w:r w:rsidRPr="00FE5797">
        <w:rPr>
          <w:sz w:val="22"/>
          <w:szCs w:val="22"/>
        </w:rPr>
        <w:t>mengacu</w:t>
      </w:r>
      <w:r w:rsidRPr="00FE5797">
        <w:rPr>
          <w:sz w:val="22"/>
          <w:szCs w:val="22"/>
          <w:lang w:val="id-ID"/>
        </w:rPr>
        <w:t xml:space="preserve"> pada</w:t>
      </w:r>
      <w:r w:rsidR="002A7CA3">
        <w:rPr>
          <w:sz w:val="22"/>
          <w:szCs w:val="22"/>
        </w:rPr>
        <w:t xml:space="preserve"> penulisan gaya </w:t>
      </w:r>
      <w:r w:rsidRPr="00FE5797">
        <w:rPr>
          <w:i/>
          <w:sz w:val="22"/>
          <w:szCs w:val="22"/>
        </w:rPr>
        <w:t xml:space="preserve">American Psychological Association  </w:t>
      </w:r>
      <w:r w:rsidRPr="00FE5797">
        <w:rPr>
          <w:sz w:val="22"/>
          <w:szCs w:val="22"/>
        </w:rPr>
        <w:t>(APA)</w:t>
      </w:r>
      <w:r w:rsidRPr="00FE5797">
        <w:rPr>
          <w:i/>
          <w:sz w:val="22"/>
          <w:szCs w:val="22"/>
        </w:rPr>
        <w:t xml:space="preserve"> </w:t>
      </w:r>
      <w:r w:rsidR="00A01A06">
        <w:rPr>
          <w:sz w:val="22"/>
          <w:szCs w:val="22"/>
        </w:rPr>
        <w:t>7</w:t>
      </w:r>
      <w:r w:rsidRPr="00FE5797">
        <w:rPr>
          <w:sz w:val="22"/>
          <w:szCs w:val="22"/>
          <w:vertAlign w:val="superscript"/>
        </w:rPr>
        <w:t>Ed</w:t>
      </w:r>
      <w:r w:rsidRPr="00FE5797">
        <w:rPr>
          <w:i/>
          <w:sz w:val="22"/>
          <w:szCs w:val="22"/>
        </w:rPr>
        <w:t xml:space="preserve"> </w:t>
      </w:r>
      <w:r>
        <w:rPr>
          <w:sz w:val="22"/>
          <w:szCs w:val="22"/>
          <w:lang w:val="id-ID"/>
        </w:rPr>
        <w:t xml:space="preserve">dan </w:t>
      </w:r>
      <w:r w:rsidR="00247C7D" w:rsidRPr="00247C7D">
        <w:rPr>
          <w:b/>
          <w:sz w:val="22"/>
          <w:szCs w:val="22"/>
        </w:rPr>
        <w:t xml:space="preserve">wajib </w:t>
      </w:r>
      <w:r w:rsidRPr="00247C7D">
        <w:rPr>
          <w:b/>
          <w:sz w:val="22"/>
          <w:szCs w:val="22"/>
          <w:lang w:val="id-ID"/>
        </w:rPr>
        <w:t xml:space="preserve">menggunakan aplikasi </w:t>
      </w:r>
      <w:r w:rsidR="00247C7D" w:rsidRPr="00247C7D">
        <w:rPr>
          <w:b/>
          <w:sz w:val="22"/>
          <w:szCs w:val="22"/>
        </w:rPr>
        <w:t xml:space="preserve">EndNote, </w:t>
      </w:r>
      <w:r w:rsidRPr="00247C7D">
        <w:rPr>
          <w:b/>
          <w:sz w:val="22"/>
          <w:szCs w:val="22"/>
          <w:lang w:val="id-ID"/>
        </w:rPr>
        <w:t>Mendeley</w:t>
      </w:r>
      <w:r w:rsidR="00247C7D" w:rsidRPr="00247C7D">
        <w:rPr>
          <w:b/>
          <w:sz w:val="22"/>
          <w:szCs w:val="22"/>
        </w:rPr>
        <w:t xml:space="preserve"> maupun Zotero</w:t>
      </w:r>
      <w:r w:rsidR="00247C7D">
        <w:rPr>
          <w:sz w:val="22"/>
          <w:szCs w:val="22"/>
        </w:rPr>
        <w:t xml:space="preserve"> untuk penulisan sitasinya</w:t>
      </w:r>
      <w:r w:rsidR="002A7CA3">
        <w:rPr>
          <w:sz w:val="22"/>
          <w:szCs w:val="22"/>
        </w:rPr>
        <w:t xml:space="preserve"> serta </w:t>
      </w:r>
      <w:r w:rsidR="002A7CA3" w:rsidRPr="002A7CA3">
        <w:rPr>
          <w:b/>
          <w:sz w:val="22"/>
          <w:szCs w:val="22"/>
        </w:rPr>
        <w:t>sebisa mungkin cari literatur yang memiliki doi</w:t>
      </w:r>
      <w:r w:rsidR="002A7CA3">
        <w:rPr>
          <w:b/>
          <w:sz w:val="22"/>
          <w:szCs w:val="22"/>
        </w:rPr>
        <w:t>.</w:t>
      </w:r>
    </w:p>
    <w:p w14:paraId="0C175F1E" w14:textId="06780B11" w:rsidR="0064756D" w:rsidRPr="002A7CA3" w:rsidRDefault="00DB22F7" w:rsidP="00247C7D">
      <w:pPr>
        <w:autoSpaceDE w:val="0"/>
        <w:autoSpaceDN w:val="0"/>
        <w:adjustRightInd w:val="0"/>
        <w:ind w:firstLine="567"/>
        <w:jc w:val="both"/>
        <w:rPr>
          <w:b/>
          <w:sz w:val="22"/>
          <w:szCs w:val="22"/>
          <w:lang w:val="id-ID"/>
        </w:rPr>
      </w:pPr>
      <w:r>
        <w:rPr>
          <w:b/>
          <w:sz w:val="22"/>
          <w:szCs w:val="22"/>
        </w:rPr>
        <w:t>Tulisan bercetak miring pada sitasi hanya nama jurnal saja, lainnya seperti nama penulis, tahun, judul, volume dan nomor, halaman serta doi ditulis tegak</w:t>
      </w:r>
      <w:r w:rsidR="00CF7FD6">
        <w:rPr>
          <w:b/>
          <w:sz w:val="22"/>
          <w:szCs w:val="22"/>
        </w:rPr>
        <w:t>.</w:t>
      </w:r>
      <w:r w:rsidR="0064756D" w:rsidRPr="002A7CA3">
        <w:rPr>
          <w:b/>
          <w:sz w:val="22"/>
          <w:szCs w:val="22"/>
        </w:rPr>
        <w:t xml:space="preserve"> </w:t>
      </w:r>
    </w:p>
    <w:p w14:paraId="77A8BE36" w14:textId="77777777" w:rsidR="0064756D" w:rsidRPr="00B4325C" w:rsidRDefault="0064756D" w:rsidP="0064756D">
      <w:pPr>
        <w:tabs>
          <w:tab w:val="left" w:pos="284"/>
        </w:tabs>
        <w:jc w:val="both"/>
        <w:rPr>
          <w:sz w:val="22"/>
          <w:szCs w:val="22"/>
          <w:lang w:val="id-ID"/>
        </w:rPr>
      </w:pPr>
    </w:p>
    <w:p w14:paraId="1F96264A" w14:textId="72CCB76B" w:rsidR="0064756D" w:rsidRPr="005316F3" w:rsidRDefault="0064756D" w:rsidP="0064756D">
      <w:pPr>
        <w:numPr>
          <w:ilvl w:val="0"/>
          <w:numId w:val="1"/>
        </w:numPr>
        <w:tabs>
          <w:tab w:val="clear" w:pos="720"/>
        </w:tabs>
        <w:ind w:left="567" w:hanging="567"/>
        <w:rPr>
          <w:b/>
          <w:sz w:val="22"/>
          <w:szCs w:val="22"/>
        </w:rPr>
      </w:pPr>
      <w:r w:rsidRPr="00FE5797">
        <w:rPr>
          <w:b/>
          <w:sz w:val="22"/>
          <w:szCs w:val="22"/>
        </w:rPr>
        <w:t xml:space="preserve">Contoh penulisan jurnal tanpa </w:t>
      </w:r>
      <w:r w:rsidRPr="00FE5797">
        <w:rPr>
          <w:b/>
          <w:i/>
          <w:sz w:val="22"/>
          <w:szCs w:val="22"/>
        </w:rPr>
        <w:t>Digital Object Identifier</w:t>
      </w:r>
      <w:r w:rsidRPr="00FE5797">
        <w:rPr>
          <w:b/>
          <w:sz w:val="22"/>
          <w:szCs w:val="22"/>
        </w:rPr>
        <w:t xml:space="preserve"> (doi)</w:t>
      </w:r>
    </w:p>
    <w:p w14:paraId="5E47A458" w14:textId="77777777" w:rsidR="0064756D" w:rsidRDefault="0064756D" w:rsidP="0064756D">
      <w:pPr>
        <w:autoSpaceDE w:val="0"/>
        <w:autoSpaceDN w:val="0"/>
        <w:adjustRightInd w:val="0"/>
        <w:ind w:left="567" w:hanging="567"/>
        <w:jc w:val="both"/>
        <w:rPr>
          <w:sz w:val="22"/>
          <w:szCs w:val="22"/>
          <w:lang w:val="id-ID"/>
        </w:rPr>
      </w:pPr>
    </w:p>
    <w:p w14:paraId="7D78BE66" w14:textId="77777777" w:rsidR="0064756D" w:rsidRPr="00FE5797" w:rsidRDefault="0064756D" w:rsidP="0064756D">
      <w:pPr>
        <w:autoSpaceDE w:val="0"/>
        <w:autoSpaceDN w:val="0"/>
        <w:adjustRightInd w:val="0"/>
        <w:ind w:left="567" w:hanging="567"/>
        <w:jc w:val="both"/>
        <w:rPr>
          <w:sz w:val="22"/>
          <w:szCs w:val="22"/>
        </w:rPr>
      </w:pPr>
      <w:r w:rsidRPr="00FE5797">
        <w:rPr>
          <w:sz w:val="22"/>
          <w:szCs w:val="22"/>
        </w:rPr>
        <w:t xml:space="preserve">Arbiyah, N., Nurwianti, F., &amp; Oriza, D. (2008). Hubungan bersyukur dengan </w:t>
      </w:r>
      <w:r w:rsidRPr="00FE5797">
        <w:rPr>
          <w:i/>
          <w:sz w:val="22"/>
          <w:szCs w:val="22"/>
        </w:rPr>
        <w:t>subjective well being</w:t>
      </w:r>
      <w:r w:rsidRPr="00FE5797">
        <w:rPr>
          <w:sz w:val="22"/>
          <w:szCs w:val="22"/>
        </w:rPr>
        <w:t xml:space="preserve"> pada penduduk miskin. </w:t>
      </w:r>
      <w:r w:rsidRPr="00FE5797">
        <w:rPr>
          <w:i/>
          <w:sz w:val="22"/>
          <w:szCs w:val="22"/>
        </w:rPr>
        <w:t>Jurnal Psikologi Sosial</w:t>
      </w:r>
      <w:r w:rsidRPr="00FE5797">
        <w:rPr>
          <w:sz w:val="22"/>
          <w:szCs w:val="22"/>
        </w:rPr>
        <w:t xml:space="preserve">, </w:t>
      </w:r>
      <w:r w:rsidRPr="00FE5797">
        <w:rPr>
          <w:i/>
          <w:sz w:val="22"/>
          <w:szCs w:val="22"/>
        </w:rPr>
        <w:t>14</w:t>
      </w:r>
      <w:r w:rsidRPr="00FE5797">
        <w:rPr>
          <w:sz w:val="22"/>
          <w:szCs w:val="22"/>
        </w:rPr>
        <w:t>(1), 11-24.</w:t>
      </w:r>
    </w:p>
    <w:p w14:paraId="1C2D479E"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t xml:space="preserve">Light, M. A., &amp; Light, I. H. (2008). The geographic expansion of Mexican immigration in the United States and its implications for local law enforcement. </w:t>
      </w:r>
      <w:r w:rsidRPr="00FE5797">
        <w:rPr>
          <w:i/>
          <w:iCs/>
          <w:sz w:val="22"/>
          <w:szCs w:val="22"/>
        </w:rPr>
        <w:t xml:space="preserve">Law Enforcement Executive Forum Journal, </w:t>
      </w:r>
      <w:r w:rsidRPr="00FE5797">
        <w:rPr>
          <w:i/>
          <w:sz w:val="22"/>
          <w:szCs w:val="22"/>
        </w:rPr>
        <w:t>8</w:t>
      </w:r>
      <w:r w:rsidRPr="00FE5797">
        <w:rPr>
          <w:sz w:val="22"/>
          <w:szCs w:val="22"/>
        </w:rPr>
        <w:t>(1), 73-82.</w:t>
      </w:r>
    </w:p>
    <w:p w14:paraId="102135EB" w14:textId="77777777" w:rsidR="0064756D" w:rsidRPr="005316F3" w:rsidRDefault="0064756D" w:rsidP="0064756D">
      <w:pPr>
        <w:autoSpaceDE w:val="0"/>
        <w:autoSpaceDN w:val="0"/>
        <w:adjustRightInd w:val="0"/>
        <w:ind w:left="567" w:hanging="567"/>
        <w:jc w:val="both"/>
        <w:rPr>
          <w:sz w:val="22"/>
          <w:szCs w:val="22"/>
          <w:lang w:val="id-ID"/>
        </w:rPr>
      </w:pPr>
    </w:p>
    <w:p w14:paraId="651E30B7" w14:textId="77777777" w:rsidR="0064756D" w:rsidRPr="005316F3" w:rsidRDefault="0064756D" w:rsidP="0064756D">
      <w:pPr>
        <w:numPr>
          <w:ilvl w:val="0"/>
          <w:numId w:val="1"/>
        </w:numPr>
        <w:tabs>
          <w:tab w:val="clear" w:pos="720"/>
        </w:tabs>
        <w:ind w:left="567" w:hanging="567"/>
        <w:rPr>
          <w:b/>
          <w:sz w:val="22"/>
          <w:szCs w:val="22"/>
        </w:rPr>
      </w:pPr>
      <w:r w:rsidRPr="00FE5797">
        <w:rPr>
          <w:b/>
          <w:sz w:val="22"/>
          <w:szCs w:val="22"/>
        </w:rPr>
        <w:t xml:space="preserve">Contoh penulisan jurnal dengan </w:t>
      </w:r>
      <w:r w:rsidRPr="00FE5797">
        <w:rPr>
          <w:b/>
          <w:i/>
          <w:sz w:val="22"/>
          <w:szCs w:val="22"/>
        </w:rPr>
        <w:t>Digital Object Identifier</w:t>
      </w:r>
      <w:r w:rsidRPr="00FE5797">
        <w:rPr>
          <w:b/>
          <w:sz w:val="22"/>
          <w:szCs w:val="22"/>
        </w:rPr>
        <w:t xml:space="preserve"> (doi)</w:t>
      </w:r>
    </w:p>
    <w:p w14:paraId="523FCD19" w14:textId="77777777" w:rsidR="0064756D" w:rsidRPr="00FE5797" w:rsidRDefault="0064756D" w:rsidP="0064756D">
      <w:pPr>
        <w:ind w:left="567"/>
        <w:rPr>
          <w:b/>
          <w:sz w:val="22"/>
          <w:szCs w:val="22"/>
        </w:rPr>
      </w:pPr>
    </w:p>
    <w:p w14:paraId="74AC1225"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t xml:space="preserve">Herbst-Damm, K. L., &amp; Kulik, J. A. (2005). Volunteer support, marital status, and the survival times of terminally ill patients. </w:t>
      </w:r>
      <w:r w:rsidRPr="00FE5797">
        <w:rPr>
          <w:i/>
          <w:iCs/>
          <w:sz w:val="22"/>
          <w:szCs w:val="22"/>
        </w:rPr>
        <w:t xml:space="preserve">Health Psychology, </w:t>
      </w:r>
      <w:r w:rsidRPr="00FE5797">
        <w:rPr>
          <w:i/>
          <w:sz w:val="22"/>
          <w:szCs w:val="22"/>
        </w:rPr>
        <w:t>24</w:t>
      </w:r>
      <w:r w:rsidRPr="00FE5797">
        <w:rPr>
          <w:sz w:val="22"/>
          <w:szCs w:val="22"/>
        </w:rPr>
        <w:t xml:space="preserve">(1), 225-229. </w:t>
      </w:r>
      <w:hyperlink r:id="rId9" w:history="1">
        <w:r w:rsidRPr="005316F3">
          <w:rPr>
            <w:rStyle w:val="Hyperlink"/>
            <w:sz w:val="22"/>
            <w:szCs w:val="22"/>
          </w:rPr>
          <w:t>http://dx.doi.org/10.1037/0278-6133.24.2.225</w:t>
        </w:r>
      </w:hyperlink>
    </w:p>
    <w:p w14:paraId="0840FC06" w14:textId="77777777" w:rsidR="0064756D" w:rsidRPr="005316F3" w:rsidRDefault="0064756D" w:rsidP="0064756D">
      <w:pPr>
        <w:autoSpaceDE w:val="0"/>
        <w:autoSpaceDN w:val="0"/>
        <w:adjustRightInd w:val="0"/>
        <w:ind w:left="567" w:hanging="567"/>
        <w:jc w:val="both"/>
        <w:rPr>
          <w:sz w:val="22"/>
          <w:szCs w:val="22"/>
          <w:lang w:val="id-ID"/>
        </w:rPr>
      </w:pPr>
    </w:p>
    <w:p w14:paraId="401118EB" w14:textId="77777777" w:rsidR="0064756D" w:rsidRPr="005316F3" w:rsidRDefault="0064756D" w:rsidP="0064756D">
      <w:pPr>
        <w:numPr>
          <w:ilvl w:val="0"/>
          <w:numId w:val="1"/>
        </w:numPr>
        <w:tabs>
          <w:tab w:val="clear" w:pos="720"/>
        </w:tabs>
        <w:ind w:left="567" w:hanging="567"/>
        <w:rPr>
          <w:b/>
          <w:bCs/>
          <w:sz w:val="22"/>
          <w:szCs w:val="22"/>
        </w:rPr>
      </w:pPr>
      <w:r w:rsidRPr="00FE5797">
        <w:rPr>
          <w:b/>
          <w:sz w:val="22"/>
          <w:szCs w:val="22"/>
        </w:rPr>
        <w:t>Contoh</w:t>
      </w:r>
      <w:r w:rsidRPr="00FE5797">
        <w:rPr>
          <w:b/>
          <w:bCs/>
          <w:sz w:val="22"/>
          <w:szCs w:val="22"/>
        </w:rPr>
        <w:t xml:space="preserve"> penulisan artikel majalah</w:t>
      </w:r>
    </w:p>
    <w:p w14:paraId="6AF5C5B0" w14:textId="77777777" w:rsidR="0064756D" w:rsidRPr="00FE5797" w:rsidRDefault="0064756D" w:rsidP="0064756D">
      <w:pPr>
        <w:ind w:left="567"/>
        <w:rPr>
          <w:b/>
          <w:bCs/>
          <w:sz w:val="22"/>
          <w:szCs w:val="22"/>
        </w:rPr>
      </w:pPr>
    </w:p>
    <w:p w14:paraId="71ADD45D"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t xml:space="preserve">Chamberlin, J., Novotney, A., Packard, E., &amp; Price, M. (2008, May). Enhancing worker well-being: Occupational health psychologists convene to share their research on work, stress, and health. </w:t>
      </w:r>
      <w:r w:rsidRPr="00FE5797">
        <w:rPr>
          <w:i/>
          <w:iCs/>
          <w:sz w:val="22"/>
          <w:szCs w:val="22"/>
        </w:rPr>
        <w:t xml:space="preserve">Monitor on Psychology, </w:t>
      </w:r>
      <w:r w:rsidRPr="00FE5797">
        <w:rPr>
          <w:i/>
          <w:sz w:val="22"/>
          <w:szCs w:val="22"/>
        </w:rPr>
        <w:t>39</w:t>
      </w:r>
      <w:r w:rsidRPr="00FE5797">
        <w:rPr>
          <w:sz w:val="22"/>
          <w:szCs w:val="22"/>
        </w:rPr>
        <w:t>(5). 26-29.</w:t>
      </w:r>
    </w:p>
    <w:p w14:paraId="34B8F57D" w14:textId="77777777" w:rsidR="0064756D" w:rsidRPr="005316F3" w:rsidRDefault="0064756D" w:rsidP="0064756D">
      <w:pPr>
        <w:autoSpaceDE w:val="0"/>
        <w:autoSpaceDN w:val="0"/>
        <w:adjustRightInd w:val="0"/>
        <w:ind w:left="567" w:hanging="567"/>
        <w:jc w:val="both"/>
        <w:rPr>
          <w:sz w:val="22"/>
          <w:szCs w:val="22"/>
          <w:lang w:val="id-ID"/>
        </w:rPr>
      </w:pPr>
    </w:p>
    <w:p w14:paraId="36AE8012" w14:textId="77777777" w:rsidR="0064756D" w:rsidRPr="005316F3" w:rsidRDefault="0064756D" w:rsidP="0064756D">
      <w:pPr>
        <w:numPr>
          <w:ilvl w:val="0"/>
          <w:numId w:val="1"/>
        </w:numPr>
        <w:tabs>
          <w:tab w:val="clear" w:pos="720"/>
        </w:tabs>
        <w:ind w:left="567" w:hanging="567"/>
        <w:rPr>
          <w:b/>
          <w:bCs/>
          <w:sz w:val="22"/>
          <w:szCs w:val="22"/>
        </w:rPr>
      </w:pPr>
      <w:r w:rsidRPr="00FE5797">
        <w:rPr>
          <w:b/>
          <w:sz w:val="22"/>
          <w:szCs w:val="22"/>
        </w:rPr>
        <w:t>Contoh</w:t>
      </w:r>
      <w:r w:rsidRPr="00FE5797">
        <w:rPr>
          <w:b/>
          <w:bCs/>
          <w:sz w:val="22"/>
          <w:szCs w:val="22"/>
        </w:rPr>
        <w:t xml:space="preserve"> penulisan artikel majalah </w:t>
      </w:r>
      <w:r w:rsidRPr="00FE5797">
        <w:rPr>
          <w:b/>
          <w:bCs/>
          <w:i/>
          <w:sz w:val="22"/>
          <w:szCs w:val="22"/>
        </w:rPr>
        <w:t>online</w:t>
      </w:r>
    </w:p>
    <w:p w14:paraId="5F740D33" w14:textId="77777777" w:rsidR="0064756D" w:rsidRPr="00FE5797" w:rsidRDefault="0064756D" w:rsidP="0064756D">
      <w:pPr>
        <w:ind w:left="567"/>
        <w:rPr>
          <w:b/>
          <w:bCs/>
          <w:sz w:val="22"/>
          <w:szCs w:val="22"/>
        </w:rPr>
      </w:pPr>
    </w:p>
    <w:p w14:paraId="022B557E" w14:textId="77777777" w:rsidR="0064756D" w:rsidRDefault="0064756D" w:rsidP="0064756D">
      <w:pPr>
        <w:widowControl w:val="0"/>
        <w:autoSpaceDE w:val="0"/>
        <w:autoSpaceDN w:val="0"/>
        <w:adjustRightInd w:val="0"/>
        <w:ind w:left="567" w:hanging="567"/>
        <w:jc w:val="both"/>
        <w:rPr>
          <w:rStyle w:val="Hyperlink"/>
          <w:color w:val="000000"/>
          <w:sz w:val="22"/>
          <w:szCs w:val="22"/>
          <w:lang w:val="id-ID"/>
        </w:rPr>
      </w:pPr>
      <w:r w:rsidRPr="00FE5797">
        <w:rPr>
          <w:sz w:val="22"/>
          <w:szCs w:val="22"/>
        </w:rPr>
        <w:t xml:space="preserve">Clay, R. (2008, June). Science vs. ideology: Psychologists fight back about the misuse of research. </w:t>
      </w:r>
      <w:r w:rsidRPr="00FE5797">
        <w:rPr>
          <w:i/>
          <w:iCs/>
          <w:sz w:val="22"/>
          <w:szCs w:val="22"/>
        </w:rPr>
        <w:t xml:space="preserve">Monitor on Psychology, </w:t>
      </w:r>
      <w:r w:rsidRPr="00FE5797">
        <w:rPr>
          <w:i/>
          <w:sz w:val="22"/>
          <w:szCs w:val="22"/>
        </w:rPr>
        <w:t>39</w:t>
      </w:r>
      <w:r w:rsidRPr="00FE5797">
        <w:rPr>
          <w:sz w:val="22"/>
          <w:szCs w:val="22"/>
        </w:rPr>
        <w:t xml:space="preserve">(6). </w:t>
      </w:r>
      <w:r w:rsidRPr="005316F3">
        <w:rPr>
          <w:color w:val="000000"/>
          <w:sz w:val="22"/>
          <w:szCs w:val="22"/>
        </w:rPr>
        <w:t xml:space="preserve">Diunduh dari: </w:t>
      </w:r>
      <w:hyperlink r:id="rId10" w:history="1">
        <w:r w:rsidRPr="005316F3">
          <w:rPr>
            <w:rStyle w:val="Hyperlink"/>
            <w:color w:val="000000"/>
            <w:sz w:val="22"/>
            <w:szCs w:val="22"/>
          </w:rPr>
          <w:t>http://www.apa.org/monitor/</w:t>
        </w:r>
      </w:hyperlink>
      <w:r w:rsidRPr="005316F3">
        <w:rPr>
          <w:rStyle w:val="Hyperlink"/>
          <w:color w:val="000000"/>
          <w:sz w:val="22"/>
          <w:szCs w:val="22"/>
        </w:rPr>
        <w:t xml:space="preserve"> tanggal 10 Agustus 2012.</w:t>
      </w:r>
    </w:p>
    <w:p w14:paraId="537B6ED5" w14:textId="77777777" w:rsidR="0064756D" w:rsidRPr="005316F3" w:rsidRDefault="0064756D" w:rsidP="0064756D">
      <w:pPr>
        <w:widowControl w:val="0"/>
        <w:autoSpaceDE w:val="0"/>
        <w:autoSpaceDN w:val="0"/>
        <w:adjustRightInd w:val="0"/>
        <w:ind w:left="567" w:hanging="567"/>
        <w:jc w:val="both"/>
        <w:rPr>
          <w:rStyle w:val="Hyperlink"/>
          <w:sz w:val="22"/>
          <w:szCs w:val="22"/>
          <w:lang w:val="id-ID"/>
        </w:rPr>
      </w:pPr>
    </w:p>
    <w:p w14:paraId="4157B3BA" w14:textId="77777777" w:rsidR="0064756D" w:rsidRPr="005316F3" w:rsidRDefault="0064756D" w:rsidP="0064756D">
      <w:pPr>
        <w:numPr>
          <w:ilvl w:val="0"/>
          <w:numId w:val="1"/>
        </w:numPr>
        <w:tabs>
          <w:tab w:val="clear" w:pos="720"/>
        </w:tabs>
        <w:ind w:left="567" w:hanging="567"/>
        <w:rPr>
          <w:b/>
          <w:bCs/>
          <w:sz w:val="22"/>
          <w:szCs w:val="22"/>
        </w:rPr>
      </w:pPr>
      <w:r w:rsidRPr="00FE5797">
        <w:rPr>
          <w:b/>
          <w:sz w:val="22"/>
          <w:szCs w:val="22"/>
        </w:rPr>
        <w:t>Contoh</w:t>
      </w:r>
      <w:r w:rsidRPr="00FE5797">
        <w:rPr>
          <w:b/>
          <w:bCs/>
          <w:sz w:val="22"/>
          <w:szCs w:val="22"/>
        </w:rPr>
        <w:t xml:space="preserve"> penulisan artikel koran tanpa penulis</w:t>
      </w:r>
    </w:p>
    <w:p w14:paraId="5C96C8F3" w14:textId="77777777" w:rsidR="0064756D" w:rsidRPr="00FE5797" w:rsidRDefault="0064756D" w:rsidP="0064756D">
      <w:pPr>
        <w:ind w:left="567"/>
        <w:rPr>
          <w:b/>
          <w:bCs/>
          <w:sz w:val="22"/>
          <w:szCs w:val="22"/>
        </w:rPr>
      </w:pPr>
    </w:p>
    <w:p w14:paraId="1FA7FF13" w14:textId="77777777" w:rsidR="0064756D" w:rsidRDefault="0064756D" w:rsidP="0064756D">
      <w:pPr>
        <w:autoSpaceDE w:val="0"/>
        <w:autoSpaceDN w:val="0"/>
        <w:adjustRightInd w:val="0"/>
        <w:ind w:left="567" w:hanging="567"/>
        <w:jc w:val="both"/>
        <w:rPr>
          <w:rStyle w:val="Hyperlink"/>
          <w:color w:val="000000"/>
          <w:sz w:val="22"/>
          <w:szCs w:val="22"/>
          <w:lang w:val="id-ID"/>
        </w:rPr>
      </w:pPr>
      <w:r w:rsidRPr="00FE5797">
        <w:rPr>
          <w:sz w:val="22"/>
          <w:szCs w:val="22"/>
        </w:rPr>
        <w:t xml:space="preserve">Six sites meet for comprehensive anti-gang initiative conference. (2006, November/December). </w:t>
      </w:r>
      <w:r w:rsidRPr="00FE5797">
        <w:rPr>
          <w:i/>
          <w:iCs/>
          <w:sz w:val="22"/>
          <w:szCs w:val="22"/>
        </w:rPr>
        <w:t xml:space="preserve">OJJDP News </w:t>
      </w:r>
      <w:r w:rsidRPr="00FE5797">
        <w:rPr>
          <w:sz w:val="22"/>
          <w:szCs w:val="22"/>
        </w:rPr>
        <w:t xml:space="preserve">@ a </w:t>
      </w:r>
      <w:r w:rsidRPr="00FE5797">
        <w:rPr>
          <w:i/>
          <w:iCs/>
          <w:sz w:val="22"/>
          <w:szCs w:val="22"/>
        </w:rPr>
        <w:t xml:space="preserve">Glance. </w:t>
      </w:r>
      <w:r w:rsidRPr="00FE5797">
        <w:rPr>
          <w:sz w:val="22"/>
          <w:szCs w:val="22"/>
        </w:rPr>
        <w:t xml:space="preserve">Diunduh dari:  </w:t>
      </w:r>
      <w:hyperlink r:id="rId11" w:history="1">
        <w:r w:rsidRPr="005316F3">
          <w:rPr>
            <w:rStyle w:val="Hyperlink"/>
            <w:color w:val="000000"/>
            <w:sz w:val="22"/>
            <w:szCs w:val="22"/>
          </w:rPr>
          <w:t>http://www.ncjrs.gov/htmllojjdp/news_acglance/216684/topstory.htmI tanggal 10 Agustus 2012</w:t>
        </w:r>
      </w:hyperlink>
    </w:p>
    <w:p w14:paraId="0AF14BDB" w14:textId="77777777" w:rsidR="0064756D" w:rsidRPr="005316F3" w:rsidRDefault="0064756D" w:rsidP="0064756D">
      <w:pPr>
        <w:autoSpaceDE w:val="0"/>
        <w:autoSpaceDN w:val="0"/>
        <w:adjustRightInd w:val="0"/>
        <w:ind w:left="567" w:hanging="567"/>
        <w:jc w:val="both"/>
        <w:rPr>
          <w:color w:val="000000"/>
          <w:sz w:val="22"/>
          <w:szCs w:val="22"/>
          <w:lang w:val="id-ID"/>
        </w:rPr>
      </w:pPr>
    </w:p>
    <w:p w14:paraId="65F7BCC4" w14:textId="77777777" w:rsidR="0064756D" w:rsidRPr="005316F3" w:rsidRDefault="0064756D" w:rsidP="0064756D">
      <w:pPr>
        <w:numPr>
          <w:ilvl w:val="0"/>
          <w:numId w:val="1"/>
        </w:numPr>
        <w:tabs>
          <w:tab w:val="clear" w:pos="720"/>
        </w:tabs>
        <w:ind w:left="567" w:hanging="567"/>
        <w:rPr>
          <w:b/>
          <w:sz w:val="22"/>
          <w:szCs w:val="22"/>
        </w:rPr>
      </w:pPr>
      <w:r w:rsidRPr="00FE5797">
        <w:rPr>
          <w:b/>
          <w:sz w:val="22"/>
          <w:szCs w:val="22"/>
        </w:rPr>
        <w:t>Contoh penulisan tesis atau disertasi yang tidak dipublikasikan</w:t>
      </w:r>
    </w:p>
    <w:p w14:paraId="6C118B7C" w14:textId="77777777" w:rsidR="0064756D" w:rsidRPr="00FE5797" w:rsidRDefault="0064756D" w:rsidP="0064756D">
      <w:pPr>
        <w:ind w:left="567"/>
        <w:rPr>
          <w:b/>
          <w:sz w:val="22"/>
          <w:szCs w:val="22"/>
        </w:rPr>
      </w:pPr>
    </w:p>
    <w:p w14:paraId="7820FD8B"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t xml:space="preserve">Rimawati, A. B. (2010). </w:t>
      </w:r>
      <w:r w:rsidRPr="00FE5797">
        <w:rPr>
          <w:i/>
          <w:sz w:val="22"/>
          <w:szCs w:val="22"/>
        </w:rPr>
        <w:t>Model teoretik prasangka sosial.</w:t>
      </w:r>
      <w:r w:rsidRPr="00FE5797">
        <w:rPr>
          <w:sz w:val="22"/>
          <w:szCs w:val="22"/>
        </w:rPr>
        <w:t xml:space="preserve"> (Disertasi tidak dipubli</w:t>
      </w:r>
      <w:r w:rsidRPr="00FE5797">
        <w:rPr>
          <w:sz w:val="22"/>
          <w:szCs w:val="22"/>
        </w:rPr>
        <w:softHyphen/>
        <w:t>kasikan). Fakultas Psikologi Universitas Gadjah Mada, Yogyakarta.</w:t>
      </w:r>
    </w:p>
    <w:p w14:paraId="24ABB41C" w14:textId="77777777" w:rsidR="0064756D" w:rsidRPr="005316F3" w:rsidRDefault="0064756D" w:rsidP="0064756D">
      <w:pPr>
        <w:autoSpaceDE w:val="0"/>
        <w:autoSpaceDN w:val="0"/>
        <w:adjustRightInd w:val="0"/>
        <w:jc w:val="both"/>
        <w:rPr>
          <w:sz w:val="22"/>
          <w:szCs w:val="22"/>
          <w:lang w:val="id-ID"/>
        </w:rPr>
      </w:pPr>
    </w:p>
    <w:p w14:paraId="6A295E53" w14:textId="77777777" w:rsidR="0064756D" w:rsidRPr="005316F3" w:rsidRDefault="0064756D" w:rsidP="0064756D">
      <w:pPr>
        <w:numPr>
          <w:ilvl w:val="0"/>
          <w:numId w:val="1"/>
        </w:numPr>
        <w:tabs>
          <w:tab w:val="clear" w:pos="720"/>
        </w:tabs>
        <w:ind w:left="567" w:hanging="567"/>
        <w:rPr>
          <w:b/>
          <w:sz w:val="22"/>
          <w:szCs w:val="22"/>
        </w:rPr>
      </w:pPr>
      <w:r w:rsidRPr="00FE5797">
        <w:rPr>
          <w:b/>
          <w:sz w:val="22"/>
          <w:szCs w:val="22"/>
        </w:rPr>
        <w:t>Contoh penulisan buku</w:t>
      </w:r>
    </w:p>
    <w:p w14:paraId="50149348" w14:textId="77777777" w:rsidR="0064756D" w:rsidRPr="00FE5797" w:rsidRDefault="0064756D" w:rsidP="0064756D">
      <w:pPr>
        <w:ind w:left="567"/>
        <w:rPr>
          <w:b/>
          <w:sz w:val="22"/>
          <w:szCs w:val="22"/>
        </w:rPr>
      </w:pPr>
    </w:p>
    <w:p w14:paraId="40631808"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t xml:space="preserve">Azwar, S. (2012). </w:t>
      </w:r>
      <w:r w:rsidRPr="00FE5797">
        <w:rPr>
          <w:i/>
          <w:sz w:val="22"/>
          <w:szCs w:val="22"/>
        </w:rPr>
        <w:t>Penyusunan skala psikologi (ed.2)</w:t>
      </w:r>
      <w:r w:rsidRPr="00FE5797">
        <w:rPr>
          <w:sz w:val="22"/>
          <w:szCs w:val="22"/>
        </w:rPr>
        <w:t>. Yogyakarta: Pustaka Pelajar.</w:t>
      </w:r>
    </w:p>
    <w:p w14:paraId="349DD3CF" w14:textId="77777777" w:rsidR="0064756D" w:rsidRPr="005316F3" w:rsidRDefault="0064756D" w:rsidP="0064756D">
      <w:pPr>
        <w:autoSpaceDE w:val="0"/>
        <w:autoSpaceDN w:val="0"/>
        <w:adjustRightInd w:val="0"/>
        <w:ind w:left="567" w:hanging="567"/>
        <w:jc w:val="both"/>
        <w:rPr>
          <w:sz w:val="22"/>
          <w:szCs w:val="22"/>
          <w:lang w:val="id-ID"/>
        </w:rPr>
      </w:pPr>
    </w:p>
    <w:p w14:paraId="25D36B11" w14:textId="77777777" w:rsidR="0064756D" w:rsidRPr="005316F3" w:rsidRDefault="0064756D" w:rsidP="0064756D">
      <w:pPr>
        <w:numPr>
          <w:ilvl w:val="0"/>
          <w:numId w:val="1"/>
        </w:numPr>
        <w:tabs>
          <w:tab w:val="clear" w:pos="720"/>
        </w:tabs>
        <w:ind w:left="567" w:hanging="567"/>
        <w:rPr>
          <w:b/>
          <w:sz w:val="22"/>
          <w:szCs w:val="22"/>
        </w:rPr>
      </w:pPr>
      <w:r w:rsidRPr="00FE5797">
        <w:rPr>
          <w:b/>
          <w:sz w:val="22"/>
          <w:szCs w:val="22"/>
        </w:rPr>
        <w:t>Contoh penulisan buku dengan editor</w:t>
      </w:r>
    </w:p>
    <w:p w14:paraId="3ABF2DDD" w14:textId="77777777" w:rsidR="0064756D" w:rsidRPr="00FE5797" w:rsidRDefault="0064756D" w:rsidP="0064756D">
      <w:pPr>
        <w:ind w:left="567"/>
        <w:rPr>
          <w:b/>
          <w:sz w:val="22"/>
          <w:szCs w:val="22"/>
        </w:rPr>
      </w:pPr>
    </w:p>
    <w:p w14:paraId="534F4416" w14:textId="77777777" w:rsidR="0064756D" w:rsidRDefault="0064756D" w:rsidP="0064756D">
      <w:pPr>
        <w:autoSpaceDE w:val="0"/>
        <w:autoSpaceDN w:val="0"/>
        <w:adjustRightInd w:val="0"/>
        <w:ind w:left="567" w:hanging="567"/>
        <w:jc w:val="both"/>
        <w:rPr>
          <w:sz w:val="22"/>
          <w:szCs w:val="22"/>
          <w:lang w:val="id-ID"/>
        </w:rPr>
      </w:pPr>
      <w:r w:rsidRPr="00FE5797">
        <w:rPr>
          <w:sz w:val="22"/>
          <w:szCs w:val="22"/>
        </w:rPr>
        <w:lastRenderedPageBreak/>
        <w:t xml:space="preserve">Cone, J. D. (1999). Observational assessment: Measure development and research issues. Dalam P. C. Kendall, J. N. Butcher, &amp; G. N. Holmbeck (Eds.), </w:t>
      </w:r>
      <w:r w:rsidRPr="00FE5797">
        <w:rPr>
          <w:i/>
          <w:sz w:val="22"/>
          <w:szCs w:val="22"/>
        </w:rPr>
        <w:t>Handbook of research methods in clinical psychology</w:t>
      </w:r>
      <w:r w:rsidRPr="00FE5797">
        <w:rPr>
          <w:sz w:val="22"/>
          <w:szCs w:val="22"/>
        </w:rPr>
        <w:t xml:space="preserve"> (hlm. 183-223). New York: Wiley.</w:t>
      </w:r>
    </w:p>
    <w:p w14:paraId="22F3E0CD" w14:textId="77777777" w:rsidR="0064756D" w:rsidRPr="005316F3" w:rsidRDefault="0064756D" w:rsidP="0064756D">
      <w:pPr>
        <w:autoSpaceDE w:val="0"/>
        <w:autoSpaceDN w:val="0"/>
        <w:adjustRightInd w:val="0"/>
        <w:jc w:val="both"/>
        <w:rPr>
          <w:sz w:val="22"/>
          <w:szCs w:val="22"/>
          <w:lang w:val="id-ID"/>
        </w:rPr>
      </w:pPr>
    </w:p>
    <w:p w14:paraId="0103E607" w14:textId="11784DDC" w:rsidR="0064756D" w:rsidRPr="005316F3" w:rsidRDefault="0064756D" w:rsidP="0064756D">
      <w:pPr>
        <w:numPr>
          <w:ilvl w:val="0"/>
          <w:numId w:val="1"/>
        </w:numPr>
        <w:tabs>
          <w:tab w:val="clear" w:pos="720"/>
        </w:tabs>
        <w:ind w:left="567" w:hanging="567"/>
        <w:rPr>
          <w:b/>
          <w:bCs/>
          <w:sz w:val="22"/>
          <w:szCs w:val="22"/>
        </w:rPr>
      </w:pPr>
      <w:r w:rsidRPr="00FE5797">
        <w:rPr>
          <w:b/>
          <w:sz w:val="22"/>
          <w:szCs w:val="22"/>
        </w:rPr>
        <w:t>Naskah</w:t>
      </w:r>
      <w:r w:rsidRPr="00FE5797">
        <w:rPr>
          <w:b/>
          <w:bCs/>
          <w:sz w:val="22"/>
          <w:szCs w:val="22"/>
        </w:rPr>
        <w:t xml:space="preserve"> dari </w:t>
      </w:r>
      <w:r w:rsidR="002F128E">
        <w:rPr>
          <w:b/>
          <w:bCs/>
          <w:sz w:val="22"/>
          <w:szCs w:val="22"/>
        </w:rPr>
        <w:t>U</w:t>
      </w:r>
      <w:r w:rsidRPr="00FE5797">
        <w:rPr>
          <w:b/>
          <w:bCs/>
          <w:sz w:val="22"/>
          <w:szCs w:val="22"/>
        </w:rPr>
        <w:t>niversitas yang tidak dipublikasikan</w:t>
      </w:r>
    </w:p>
    <w:p w14:paraId="0D9C4DF2" w14:textId="77777777" w:rsidR="0064756D" w:rsidRPr="00FE5797" w:rsidRDefault="0064756D" w:rsidP="0064756D">
      <w:pPr>
        <w:ind w:left="567"/>
        <w:rPr>
          <w:b/>
          <w:bCs/>
          <w:sz w:val="22"/>
          <w:szCs w:val="22"/>
        </w:rPr>
      </w:pPr>
    </w:p>
    <w:p w14:paraId="4067079E" w14:textId="77777777" w:rsidR="0064756D" w:rsidRPr="00FE5797" w:rsidRDefault="0064756D" w:rsidP="0064756D">
      <w:pPr>
        <w:autoSpaceDE w:val="0"/>
        <w:autoSpaceDN w:val="0"/>
        <w:adjustRightInd w:val="0"/>
        <w:ind w:left="567" w:hanging="567"/>
        <w:jc w:val="both"/>
        <w:rPr>
          <w:sz w:val="22"/>
          <w:szCs w:val="22"/>
        </w:rPr>
      </w:pPr>
      <w:r w:rsidRPr="00FE5797">
        <w:rPr>
          <w:sz w:val="22"/>
          <w:szCs w:val="22"/>
        </w:rPr>
        <w:t xml:space="preserve">Nuryati, A., &amp; Indati, A. (1993). </w:t>
      </w:r>
      <w:r w:rsidRPr="00FE5797">
        <w:rPr>
          <w:i/>
          <w:sz w:val="22"/>
          <w:szCs w:val="22"/>
        </w:rPr>
        <w:t>Faktor-faktor yang memengaruhi prestasi belajar</w:t>
      </w:r>
      <w:r w:rsidRPr="00FE5797">
        <w:rPr>
          <w:sz w:val="22"/>
          <w:szCs w:val="22"/>
        </w:rPr>
        <w:t>. Naskah tidak dipublikasikan, Fakultas Psikologi, Universitas Gadjah Mada, Yogyakarta.</w:t>
      </w:r>
    </w:p>
    <w:p w14:paraId="4B9C2169" w14:textId="77777777" w:rsidR="0064756D" w:rsidRPr="005316F3" w:rsidRDefault="0064756D" w:rsidP="0064756D">
      <w:pPr>
        <w:rPr>
          <w:b/>
          <w:bCs/>
          <w:sz w:val="22"/>
          <w:szCs w:val="22"/>
          <w:lang w:val="id-ID"/>
        </w:rPr>
      </w:pPr>
    </w:p>
    <w:p w14:paraId="3FBA959B" w14:textId="77777777" w:rsidR="0064756D" w:rsidRDefault="0064756D"/>
    <w:sectPr w:rsidR="0064756D" w:rsidSect="008C669C">
      <w:headerReference w:type="default" r:id="rId12"/>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BA6F7" w14:textId="77777777" w:rsidR="0093300B" w:rsidRDefault="0093300B" w:rsidP="0064756D">
      <w:r>
        <w:separator/>
      </w:r>
    </w:p>
  </w:endnote>
  <w:endnote w:type="continuationSeparator" w:id="0">
    <w:p w14:paraId="540F092D" w14:textId="77777777" w:rsidR="0093300B" w:rsidRDefault="0093300B" w:rsidP="0064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8502082"/>
      <w:docPartObj>
        <w:docPartGallery w:val="Page Numbers (Bottom of Page)"/>
        <w:docPartUnique/>
      </w:docPartObj>
    </w:sdtPr>
    <w:sdtEndPr>
      <w:rPr>
        <w:rStyle w:val="PageNumber"/>
      </w:rPr>
    </w:sdtEndPr>
    <w:sdtContent>
      <w:p w14:paraId="09DDA7B3" w14:textId="55A6F185" w:rsidR="004D0689" w:rsidRDefault="004D0689" w:rsidP="006E43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82CDB" w14:textId="77777777" w:rsidR="004D0689" w:rsidRDefault="004D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1923416"/>
      <w:docPartObj>
        <w:docPartGallery w:val="Page Numbers (Bottom of Page)"/>
        <w:docPartUnique/>
      </w:docPartObj>
    </w:sdtPr>
    <w:sdtEndPr>
      <w:rPr>
        <w:rStyle w:val="PageNumber"/>
      </w:rPr>
    </w:sdtEndPr>
    <w:sdtContent>
      <w:p w14:paraId="1024BCB6" w14:textId="0C848074" w:rsidR="004D0689" w:rsidRDefault="004D0689" w:rsidP="006E43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18954E" w14:textId="77777777" w:rsidR="004D0689" w:rsidRDefault="004D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08951" w14:textId="77777777" w:rsidR="0093300B" w:rsidRDefault="0093300B" w:rsidP="0064756D">
      <w:r>
        <w:separator/>
      </w:r>
    </w:p>
  </w:footnote>
  <w:footnote w:type="continuationSeparator" w:id="0">
    <w:p w14:paraId="03EFA7F2" w14:textId="77777777" w:rsidR="0093300B" w:rsidRDefault="0093300B" w:rsidP="0064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3415" w14:textId="188EA9D4" w:rsidR="0002558E" w:rsidRDefault="0002558E" w:rsidP="0002558E">
    <w:pPr>
      <w:pStyle w:val="Header"/>
      <w:pBdr>
        <w:bottom w:val="single" w:sz="12" w:space="1" w:color="auto"/>
      </w:pBdr>
      <w:tabs>
        <w:tab w:val="clear" w:pos="9360"/>
      </w:tabs>
      <w:ind w:right="-336" w:hanging="567"/>
      <w:jc w:val="center"/>
    </w:pPr>
    <w:r>
      <w:t>TREND JURNAL – ABDIMAS</w:t>
    </w:r>
    <w:r>
      <w:tab/>
    </w:r>
    <w:r>
      <w:tab/>
    </w:r>
    <w:r>
      <w:tab/>
    </w:r>
    <w:r>
      <w:tab/>
      <w:t>Vol. X, No. X Bulan Tahun</w:t>
    </w:r>
  </w:p>
  <w:p w14:paraId="464741D1" w14:textId="77777777" w:rsidR="0002558E" w:rsidRDefault="0002558E" w:rsidP="0002558E">
    <w:pPr>
      <w:pStyle w:val="Header"/>
      <w:tabs>
        <w:tab w:val="clear" w:pos="9360"/>
      </w:tabs>
      <w:ind w:right="-336" w:hanging="56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6D"/>
    <w:rsid w:val="00015938"/>
    <w:rsid w:val="0002558E"/>
    <w:rsid w:val="000873C3"/>
    <w:rsid w:val="0009454C"/>
    <w:rsid w:val="001E36C1"/>
    <w:rsid w:val="002126F4"/>
    <w:rsid w:val="00223FCA"/>
    <w:rsid w:val="00247C7D"/>
    <w:rsid w:val="00270475"/>
    <w:rsid w:val="002A4815"/>
    <w:rsid w:val="002A7CA3"/>
    <w:rsid w:val="002F128E"/>
    <w:rsid w:val="0031087A"/>
    <w:rsid w:val="0033778F"/>
    <w:rsid w:val="00343B47"/>
    <w:rsid w:val="0036345B"/>
    <w:rsid w:val="00486305"/>
    <w:rsid w:val="004C111A"/>
    <w:rsid w:val="004D0689"/>
    <w:rsid w:val="0053019A"/>
    <w:rsid w:val="0056157F"/>
    <w:rsid w:val="005F6EBB"/>
    <w:rsid w:val="00645C84"/>
    <w:rsid w:val="0064756D"/>
    <w:rsid w:val="00647CF1"/>
    <w:rsid w:val="006E2DCF"/>
    <w:rsid w:val="00731BE1"/>
    <w:rsid w:val="00732C20"/>
    <w:rsid w:val="00744F39"/>
    <w:rsid w:val="007B21BF"/>
    <w:rsid w:val="007B51C4"/>
    <w:rsid w:val="00803BCA"/>
    <w:rsid w:val="00804D5D"/>
    <w:rsid w:val="008218DC"/>
    <w:rsid w:val="008C669C"/>
    <w:rsid w:val="008E651A"/>
    <w:rsid w:val="00904F78"/>
    <w:rsid w:val="009140E7"/>
    <w:rsid w:val="0093300B"/>
    <w:rsid w:val="009B2860"/>
    <w:rsid w:val="009F6C61"/>
    <w:rsid w:val="00A005EB"/>
    <w:rsid w:val="00A01A06"/>
    <w:rsid w:val="00A03662"/>
    <w:rsid w:val="00A43E6B"/>
    <w:rsid w:val="00B53013"/>
    <w:rsid w:val="00BD06AF"/>
    <w:rsid w:val="00BE3CB8"/>
    <w:rsid w:val="00C2220B"/>
    <w:rsid w:val="00CE3438"/>
    <w:rsid w:val="00CF7FD6"/>
    <w:rsid w:val="00D44DD3"/>
    <w:rsid w:val="00D63FDC"/>
    <w:rsid w:val="00D75EFA"/>
    <w:rsid w:val="00DB22F7"/>
    <w:rsid w:val="00DB6557"/>
    <w:rsid w:val="00E343A9"/>
    <w:rsid w:val="00EC0902"/>
    <w:rsid w:val="00F25E28"/>
    <w:rsid w:val="00F90F6D"/>
    <w:rsid w:val="00FF3D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2F4D"/>
  <w15:chartTrackingRefBased/>
  <w15:docId w15:val="{C162AEC8-A970-6244-8550-4AA01BD1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56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4756D"/>
    <w:pPr>
      <w:keepNext/>
      <w:spacing w:line="480" w:lineRule="auto"/>
      <w:jc w:val="center"/>
      <w:outlineLvl w:val="0"/>
    </w:pPr>
    <w:rPr>
      <w:b/>
      <w:bCs/>
    </w:rPr>
  </w:style>
  <w:style w:type="paragraph" w:styleId="Heading2">
    <w:name w:val="heading 2"/>
    <w:basedOn w:val="Normal"/>
    <w:next w:val="Normal"/>
    <w:link w:val="Heading2Char"/>
    <w:qFormat/>
    <w:rsid w:val="006475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56D"/>
    <w:pPr>
      <w:tabs>
        <w:tab w:val="center" w:pos="4680"/>
        <w:tab w:val="right" w:pos="9360"/>
      </w:tabs>
    </w:pPr>
  </w:style>
  <w:style w:type="character" w:customStyle="1" w:styleId="HeaderChar">
    <w:name w:val="Header Char"/>
    <w:basedOn w:val="DefaultParagraphFont"/>
    <w:link w:val="Header"/>
    <w:uiPriority w:val="99"/>
    <w:rsid w:val="0064756D"/>
  </w:style>
  <w:style w:type="paragraph" w:styleId="Footer">
    <w:name w:val="footer"/>
    <w:basedOn w:val="Normal"/>
    <w:link w:val="FooterChar"/>
    <w:uiPriority w:val="99"/>
    <w:unhideWhenUsed/>
    <w:rsid w:val="0064756D"/>
    <w:pPr>
      <w:tabs>
        <w:tab w:val="center" w:pos="4680"/>
        <w:tab w:val="right" w:pos="9360"/>
      </w:tabs>
    </w:pPr>
  </w:style>
  <w:style w:type="character" w:customStyle="1" w:styleId="FooterChar">
    <w:name w:val="Footer Char"/>
    <w:basedOn w:val="DefaultParagraphFont"/>
    <w:link w:val="Footer"/>
    <w:uiPriority w:val="99"/>
    <w:rsid w:val="0064756D"/>
  </w:style>
  <w:style w:type="character" w:styleId="Hyperlink">
    <w:name w:val="Hyperlink"/>
    <w:rsid w:val="0064756D"/>
    <w:rPr>
      <w:color w:val="0000FF"/>
      <w:u w:val="single"/>
    </w:rPr>
  </w:style>
  <w:style w:type="paragraph" w:styleId="Title">
    <w:name w:val="Title"/>
    <w:basedOn w:val="Normal"/>
    <w:link w:val="TitleChar"/>
    <w:qFormat/>
    <w:rsid w:val="0064756D"/>
    <w:pPr>
      <w:jc w:val="center"/>
    </w:pPr>
    <w:rPr>
      <w:b/>
      <w:bCs/>
      <w:sz w:val="28"/>
      <w:szCs w:val="24"/>
      <w:lang w:val="id-ID"/>
    </w:rPr>
  </w:style>
  <w:style w:type="character" w:customStyle="1" w:styleId="TitleChar">
    <w:name w:val="Title Char"/>
    <w:basedOn w:val="DefaultParagraphFont"/>
    <w:link w:val="Title"/>
    <w:rsid w:val="0064756D"/>
    <w:rPr>
      <w:rFonts w:ascii="Times New Roman" w:eastAsia="Times New Roman" w:hAnsi="Times New Roman" w:cs="Times New Roman"/>
      <w:b/>
      <w:bCs/>
      <w:sz w:val="28"/>
      <w:lang w:val="id-ID"/>
    </w:rPr>
  </w:style>
  <w:style w:type="character" w:customStyle="1" w:styleId="longtext">
    <w:name w:val="long_text"/>
    <w:basedOn w:val="DefaultParagraphFont"/>
    <w:rsid w:val="0064756D"/>
  </w:style>
  <w:style w:type="paragraph" w:styleId="HTMLPreformatted">
    <w:name w:val="HTML Preformatted"/>
    <w:basedOn w:val="Normal"/>
    <w:link w:val="HTMLPreformattedChar"/>
    <w:uiPriority w:val="99"/>
    <w:rsid w:val="00647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4756D"/>
    <w:rPr>
      <w:rFonts w:ascii="Courier New" w:eastAsia="Times New Roman" w:hAnsi="Courier New" w:cs="Courier New"/>
      <w:sz w:val="20"/>
      <w:szCs w:val="20"/>
      <w:lang w:val="en-US"/>
    </w:rPr>
  </w:style>
  <w:style w:type="character" w:customStyle="1" w:styleId="Heading1Char">
    <w:name w:val="Heading 1 Char"/>
    <w:basedOn w:val="DefaultParagraphFont"/>
    <w:link w:val="Heading1"/>
    <w:rsid w:val="0064756D"/>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64756D"/>
    <w:rPr>
      <w:rFonts w:ascii="Arial" w:eastAsia="Times New Roman" w:hAnsi="Arial" w:cs="Arial"/>
      <w:b/>
      <w:bCs/>
      <w:i/>
      <w:iCs/>
      <w:sz w:val="28"/>
      <w:szCs w:val="28"/>
      <w:lang w:val="en-US"/>
    </w:rPr>
  </w:style>
  <w:style w:type="character" w:customStyle="1" w:styleId="hps">
    <w:name w:val="hps"/>
    <w:basedOn w:val="DefaultParagraphFont"/>
    <w:rsid w:val="0064756D"/>
  </w:style>
  <w:style w:type="character" w:styleId="PageNumber">
    <w:name w:val="page number"/>
    <w:basedOn w:val="DefaultParagraphFont"/>
    <w:uiPriority w:val="99"/>
    <w:semiHidden/>
    <w:unhideWhenUsed/>
    <w:rsid w:val="004D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jrs.gov/htmllojjdp/news_acglance/216684/topstory.htmI%20tanggal%2010%20Agustus%202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a.org/monitor/" TargetMode="External"/><Relationship Id="rId4" Type="http://schemas.openxmlformats.org/officeDocument/2006/relationships/webSettings" Target="webSettings.xml"/><Relationship Id="rId9" Type="http://schemas.openxmlformats.org/officeDocument/2006/relationships/hyperlink" Target="http://dx.doi.org/10.1037/0278-6133.24.2.2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2025-05-31T08:59:00Z</dcterms:created>
  <dcterms:modified xsi:type="dcterms:W3CDTF">2026-03-23T09:41:00Z</dcterms:modified>
</cp:coreProperties>
</file>